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media/image3.png" ContentType="image/png"/>
  <Override PartName="/word/media/image2.jpeg" ContentType="image/jpe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УПРАВЛЕНИЕ ОБРАЗОВАНИЯ  АДМИНИСТРАЦИИ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МУНИЦИПАЛЬНОЕ УЧРЕЖДЕНИЕ «</w:t>
      </w:r>
      <w:r>
        <w:rPr>
          <w:rFonts w:cs="Times New Roman" w:ascii="Times New Roman" w:hAnsi="Times New Roman"/>
          <w:sz w:val="24"/>
          <w:szCs w:val="24"/>
        </w:rPr>
        <w:t>ОРГАНИЗАЦИОННО-МЕТОДИЧЕСКИЙ</w:t>
        <w:br/>
        <w:t>ЦЕНТР УЧРЕЖДЕНИЙ ОБРАЗОВАНИЯ" 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МУНИЦИПАЛЬНОЕ ОБЩЕОБРАЗОВАТЕЛЬНОЕ УЧРЕЖДЕНИЕ –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СРЕДНЯЯ ОБЩЕОБРАЗОВАТЕЛЬНАЯ ШКОЛА  №3 Г. АТКАРСКА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САРАТОВСКОЙ ОБЛАСТИ ИМЕНИ ГЕРОЯ СОВЕТСКОГО СОЮЗА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АНТОНОВА ВЛАДИМИРА СЕМЕНОВИЧА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val="en-US" w:eastAsia="ru-RU"/>
        </w:rPr>
        <w:t>I</w:t>
      </w:r>
      <w:r>
        <w:rPr>
          <w:rFonts w:eastAsia="Calibri" w:cs="Times New Roman" w:ascii="Times New Roman" w:hAnsi="Times New Roman"/>
          <w:b/>
          <w:sz w:val="24"/>
          <w:szCs w:val="24"/>
          <w:lang w:eastAsia="ru-RU"/>
        </w:rPr>
        <w:t xml:space="preserve"> МУНИЦИПАЛЬНАЯ НАУЧНО-ПРАКТИЧЕСКАЯ КОНФЕРЕНЦИЯ</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 xml:space="preserve"> </w:t>
      </w:r>
      <w:r>
        <w:rPr>
          <w:rFonts w:eastAsia="Calibri" w:cs="Times New Roman" w:ascii="Times New Roman" w:hAnsi="Times New Roman"/>
          <w:b/>
          <w:sz w:val="24"/>
          <w:szCs w:val="24"/>
          <w:lang w:eastAsia="ru-RU"/>
        </w:rPr>
        <w:t xml:space="preserve">ПЕДАГОГИЧЕСКИХ  РАБОТНИКОВ </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bCs/>
          <w:sz w:val="24"/>
          <w:szCs w:val="24"/>
          <w:lang w:eastAsia="ru-RU"/>
        </w:rPr>
      </w:pPr>
      <w:r>
        <w:rPr>
          <w:rFonts w:eastAsia="Calibri" w:cs="Times New Roman" w:ascii="Times New Roman" w:hAnsi="Times New Roman"/>
          <w:b/>
          <w:sz w:val="24"/>
          <w:szCs w:val="24"/>
          <w:lang w:eastAsia="ru-RU"/>
        </w:rPr>
        <w:t>«</w:t>
      </w:r>
      <w:r>
        <w:rPr>
          <w:rFonts w:eastAsia="Calibri" w:cs="Times New Roman" w:ascii="Times New Roman" w:hAnsi="Times New Roman"/>
          <w:b/>
          <w:bCs/>
          <w:sz w:val="24"/>
          <w:szCs w:val="24"/>
          <w:lang w:eastAsia="ru-RU"/>
        </w:rPr>
        <w:t>ФОРМИРОВАНИЕ ФУНКЦИОНАЛЬНОЙ ГРАМОТНОСТИ ОБУЧАЮЩИХСЯ -</w:t>
      </w:r>
    </w:p>
    <w:p>
      <w:pPr>
        <w:pStyle w:val="Normal"/>
        <w:shd w:val="clear" w:color="auto" w:fill="F2F2F2" w:themeFill="background1" w:themeFillShade="f2"/>
        <w:jc w:val="center"/>
        <w:rPr>
          <w:rFonts w:ascii="Times New Roman" w:hAnsi="Times New Roman" w:cs="Times New Roman"/>
          <w:b/>
          <w:b/>
          <w:sz w:val="24"/>
          <w:szCs w:val="24"/>
        </w:rPr>
      </w:pPr>
      <w:r>
        <w:rPr>
          <w:rFonts w:eastAsia="Calibri" w:cs="Times New Roman" w:ascii="Times New Roman" w:hAnsi="Times New Roman"/>
          <w:b/>
          <w:bCs/>
          <w:sz w:val="24"/>
          <w:szCs w:val="24"/>
          <w:lang w:eastAsia="ru-RU"/>
        </w:rPr>
        <w:t>ПУТЬ  К ВЫСОКИМ   ОБРАЗОВАТЕЛЬНЫМ  РЕЗУЛЬТАТАМ»</w:t>
      </w:r>
    </w:p>
    <w:p>
      <w:pPr>
        <w:pStyle w:val="Normal"/>
        <w:rPr/>
      </w:pPr>
      <w:r>
        <w:rPr/>
      </w:r>
    </w:p>
    <w:p>
      <w:pPr>
        <w:pStyle w:val="Normal"/>
        <w:rPr/>
      </w:pPr>
      <w:r>
        <w:rPr/>
      </w:r>
    </w:p>
    <w:p>
      <w:pPr>
        <w:pStyle w:val="Normal"/>
        <w:rPr/>
      </w:pPr>
      <w:r>
        <w:rPr/>
      </w:r>
    </w:p>
    <w:p>
      <w:pPr>
        <w:pStyle w:val="Normal"/>
        <w:jc w:val="center"/>
        <w:rPr>
          <w:sz w:val="36"/>
        </w:rPr>
      </w:pPr>
      <w:r>
        <w:rPr>
          <w:sz w:val="36"/>
        </w:rPr>
      </w:r>
    </w:p>
    <w:p>
      <w:pPr>
        <w:pStyle w:val="Normal"/>
        <w:widowControl w:val="false"/>
        <w:numPr>
          <w:ilvl w:val="0"/>
          <w:numId w:val="0"/>
        </w:numPr>
        <w:spacing w:before="0" w:after="0"/>
        <w:ind w:left="1185" w:right="1407" w:hanging="0"/>
        <w:jc w:val="center"/>
        <w:outlineLvl w:val="3"/>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lang w:eastAsia="ru-RU"/>
        </w:rPr>
        <w:t>ИСПОЛЬЗОВАНИЕ</w:t>
      </w:r>
      <w:r>
        <w:rPr>
          <w:rFonts w:eastAsia="Times New Roman" w:cs="Times New Roman" w:ascii="Times New Roman" w:hAnsi="Times New Roman"/>
          <w:b/>
          <w:bCs/>
          <w:spacing w:val="-16"/>
          <w:sz w:val="28"/>
          <w:szCs w:val="28"/>
          <w:lang w:eastAsia="ru-RU"/>
        </w:rPr>
        <w:t xml:space="preserve"> </w:t>
      </w:r>
      <w:r>
        <w:rPr>
          <w:rFonts w:eastAsia="Times New Roman" w:cs="Times New Roman" w:ascii="Times New Roman" w:hAnsi="Times New Roman"/>
          <w:b/>
          <w:bCs/>
          <w:sz w:val="28"/>
          <w:szCs w:val="28"/>
          <w:lang w:eastAsia="ru-RU"/>
        </w:rPr>
        <w:t>ИНТЕРАКТИВНЫХ</w:t>
      </w:r>
      <w:r>
        <w:rPr>
          <w:rFonts w:eastAsia="Times New Roman" w:cs="Times New Roman" w:ascii="Times New Roman" w:hAnsi="Times New Roman"/>
          <w:b/>
          <w:bCs/>
          <w:spacing w:val="-17"/>
          <w:sz w:val="28"/>
          <w:szCs w:val="28"/>
          <w:lang w:eastAsia="ru-RU"/>
        </w:rPr>
        <w:t xml:space="preserve"> </w:t>
      </w:r>
      <w:r>
        <w:rPr>
          <w:rFonts w:eastAsia="Times New Roman" w:cs="Times New Roman" w:ascii="Times New Roman" w:hAnsi="Times New Roman"/>
          <w:b/>
          <w:bCs/>
          <w:sz w:val="28"/>
          <w:szCs w:val="28"/>
          <w:lang w:eastAsia="ru-RU"/>
        </w:rPr>
        <w:t>УПРАЖНЕНИЙ ПРИ ИЗУЧЕНИИ ФИЗИКИ</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2085" w:leader="none"/>
        </w:tabs>
        <w:rPr/>
      </w:pPr>
      <w:r>
        <w:rPr/>
        <w:tab/>
      </w:r>
    </w:p>
    <w:tbl>
      <w:tblPr>
        <w:tblStyle w:val="a3"/>
        <w:tblW w:w="9855" w:type="dxa"/>
        <w:jc w:val="left"/>
        <w:tblInd w:w="0" w:type="dxa"/>
        <w:tblCellMar>
          <w:top w:w="0" w:type="dxa"/>
          <w:left w:w="108" w:type="dxa"/>
          <w:bottom w:w="0" w:type="dxa"/>
          <w:right w:w="108" w:type="dxa"/>
        </w:tblCellMar>
        <w:tblLook w:val="04a0" w:noVBand="1" w:noHBand="0" w:firstRow="1" w:lastRow="0" w:firstColumn="1" w:lastColumn="0"/>
      </w:tblPr>
      <w:tblGrid>
        <w:gridCol w:w="4927"/>
        <w:gridCol w:w="4927"/>
      </w:tblGrid>
      <w:tr>
        <w:trPr>
          <w:trHeight w:val="329" w:hRule="atLeast"/>
        </w:trPr>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Автор: </w:t>
            </w:r>
            <w:r>
              <w:rPr>
                <w:rFonts w:cs="Times New Roman" w:ascii="Times New Roman" w:hAnsi="Times New Roman"/>
                <w:sz w:val="28"/>
                <w:szCs w:val="28"/>
              </w:rPr>
              <w:t>Волостнова Мария Михайловна</w:t>
            </w:r>
            <w:r>
              <w:rPr>
                <w:rFonts w:cs="Times New Roman" w:ascii="Times New Roman" w:hAnsi="Times New Roman"/>
                <w:sz w:val="28"/>
                <w:szCs w:val="28"/>
              </w:rPr>
              <w:t xml:space="preserve">,  учитель </w:t>
            </w:r>
            <w:r>
              <w:rPr>
                <w:rFonts w:cs="Times New Roman" w:ascii="Times New Roman" w:hAnsi="Times New Roman"/>
                <w:sz w:val="28"/>
                <w:szCs w:val="28"/>
              </w:rPr>
              <w:t>физики</w:t>
            </w:r>
            <w:r>
              <w:rPr>
                <w:rFonts w:cs="Times New Roman" w:ascii="Times New Roman" w:hAnsi="Times New Roman"/>
                <w:sz w:val="28"/>
                <w:szCs w:val="28"/>
              </w:rPr>
              <w:t xml:space="preserve"> </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МОУ-СОШ №3 г.  Аткарска</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tabs>
          <w:tab w:val="clear" w:pos="708"/>
          <w:tab w:val="left" w:pos="2085" w:leader="none"/>
        </w:tabs>
        <w:rPr/>
      </w:pPr>
      <w:r>
        <w:rPr/>
      </w:r>
    </w:p>
    <w:p>
      <w:pPr>
        <w:pStyle w:val="Normal"/>
        <w:tabs>
          <w:tab w:val="clear" w:pos="708"/>
          <w:tab w:val="left" w:pos="2085" w:leader="none"/>
        </w:tabs>
        <w:rPr/>
      </w:pPr>
      <w:r>
        <w:rPr/>
      </w:r>
      <w:bookmarkStart w:id="0" w:name="_GoBack1"/>
      <w:bookmarkStart w:id="1" w:name="_GoBack1"/>
      <w:bookmarkEnd w:id="1"/>
    </w:p>
    <w:p>
      <w:pPr>
        <w:pStyle w:val="Normal"/>
        <w:widowControl w:val="false"/>
        <w:numPr>
          <w:ilvl w:val="0"/>
          <w:numId w:val="0"/>
        </w:numPr>
        <w:tabs>
          <w:tab w:val="clear" w:pos="708"/>
          <w:tab w:val="left" w:pos="2085" w:leader="none"/>
        </w:tabs>
        <w:spacing w:before="0" w:after="0"/>
        <w:ind w:left="1185" w:right="1407" w:hanging="0"/>
        <w:jc w:val="center"/>
        <w:outlineLvl w:val="3"/>
        <w:rPr>
          <w:rFonts w:ascii="Times New Roman" w:hAnsi="Times New Roman" w:cs="Times New Roman"/>
          <w:sz w:val="24"/>
          <w:szCs w:val="24"/>
        </w:rPr>
      </w:pPr>
      <w:r>
        <w:rPr>
          <w:rFonts w:eastAsia="Times New Roman" w:cs="Times New Roman" w:ascii="Times New Roman" w:hAnsi="Times New Roman"/>
          <w:b/>
          <w:bCs/>
          <w:sz w:val="24"/>
          <w:szCs w:val="24"/>
        </w:rPr>
        <w:t>г. Аткарск, 2024 г.</w:t>
      </w:r>
    </w:p>
    <w:p>
      <w:pPr>
        <w:pStyle w:val="Normal"/>
        <w:widowControl w:val="false"/>
        <w:numPr>
          <w:ilvl w:val="0"/>
          <w:numId w:val="0"/>
        </w:numPr>
        <w:spacing w:before="0" w:after="0"/>
        <w:ind w:left="1185" w:right="1407" w:hanging="0"/>
        <w:jc w:val="center"/>
        <w:outlineLvl w:val="3"/>
        <w:rPr>
          <w:rFonts w:ascii="Times New Roman" w:hAnsi="Times New Roman" w:eastAsia="Times New Roman" w:cs="Times New Roman"/>
          <w:b/>
          <w:b/>
          <w:bCs/>
          <w:sz w:val="28"/>
          <w:szCs w:val="28"/>
        </w:rPr>
      </w:pPr>
      <w:r>
        <w:rPr/>
      </w:r>
    </w:p>
    <w:p>
      <w:pPr>
        <w:pStyle w:val="Normal"/>
        <w:widowControl w:val="false"/>
        <w:numPr>
          <w:ilvl w:val="0"/>
          <w:numId w:val="0"/>
        </w:numPr>
        <w:spacing w:before="0" w:after="0"/>
        <w:ind w:left="1185" w:right="1407" w:hanging="0"/>
        <w:jc w:val="center"/>
        <w:outlineLvl w:val="3"/>
        <w:rPr>
          <w:rFonts w:ascii="Times New Roman" w:hAnsi="Times New Roman" w:eastAsia="Times New Roman" w:cs="Times New Roman"/>
          <w:b/>
          <w:b/>
          <w:bCs/>
          <w:sz w:val="28"/>
          <w:szCs w:val="28"/>
        </w:rPr>
      </w:pPr>
      <w:r>
        <w:rPr/>
      </w:r>
    </w:p>
    <w:p>
      <w:pPr>
        <w:pStyle w:val="Normal"/>
        <w:widowControl w:val="false"/>
        <w:numPr>
          <w:ilvl w:val="0"/>
          <w:numId w:val="0"/>
        </w:numPr>
        <w:spacing w:before="0" w:after="0"/>
        <w:ind w:left="1185" w:right="1407" w:hanging="0"/>
        <w:jc w:val="center"/>
        <w:outlineLvl w:val="3"/>
        <w:rPr>
          <w:rFonts w:ascii="Times New Roman" w:hAnsi="Times New Roman" w:eastAsia="Times New Roman" w:cs="Times New Roman"/>
          <w:b/>
          <w:b/>
          <w:bCs/>
          <w:sz w:val="28"/>
          <w:szCs w:val="28"/>
        </w:rPr>
      </w:pPr>
      <w:r>
        <w:rPr/>
      </w:r>
    </w:p>
    <w:p>
      <w:pPr>
        <w:pStyle w:val="Normal"/>
        <w:widowControl w:val="false"/>
        <w:bidi w:val="0"/>
        <w:spacing w:lineRule="auto" w:line="276" w:before="67" w:after="0"/>
        <w:ind w:left="0" w:right="397" w:firstLine="79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Одна из основных тенденций развития образования, связанная с изменениями, внесенными в стандарты школьного образования, состоит в пересмотре организации учебной деятельности, введение в урок новых</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видов деятельности. Активизация</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познавательной</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деятельности</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ученика</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без</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развития</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его</w:t>
      </w:r>
      <w:r>
        <w:rPr>
          <w:rFonts w:eastAsia="Times New Roman" w:cs="Times New Roman" w:ascii="Times New Roman" w:hAnsi="Times New Roman"/>
          <w:spacing w:val="40"/>
          <w:sz w:val="28"/>
          <w:szCs w:val="28"/>
        </w:rPr>
        <w:t xml:space="preserve"> </w:t>
      </w:r>
      <w:r>
        <w:rPr>
          <w:rFonts w:eastAsia="Times New Roman" w:cs="Times New Roman" w:ascii="Times New Roman" w:hAnsi="Times New Roman"/>
          <w:sz w:val="28"/>
          <w:szCs w:val="28"/>
        </w:rPr>
        <w:t>интереса</w:t>
      </w:r>
      <w:r>
        <w:rPr>
          <w:rFonts w:eastAsia="Times New Roman" w:cs="Times New Roman" w:ascii="Times New Roman" w:hAnsi="Times New Roman"/>
          <w:spacing w:val="37"/>
          <w:sz w:val="28"/>
          <w:szCs w:val="28"/>
        </w:rPr>
        <w:t xml:space="preserve"> </w:t>
      </w:r>
      <w:r>
        <w:rPr>
          <w:rFonts w:eastAsia="Times New Roman" w:cs="Times New Roman" w:ascii="Times New Roman" w:hAnsi="Times New Roman"/>
          <w:sz w:val="28"/>
          <w:szCs w:val="28"/>
        </w:rPr>
        <w:t>практически</w:t>
      </w:r>
      <w:r>
        <w:rPr>
          <w:rFonts w:eastAsia="Times New Roman" w:cs="Times New Roman" w:ascii="Times New Roman" w:hAnsi="Times New Roman"/>
          <w:spacing w:val="37"/>
          <w:sz w:val="28"/>
          <w:szCs w:val="28"/>
        </w:rPr>
        <w:t xml:space="preserve"> </w:t>
      </w:r>
      <w:r>
        <w:rPr>
          <w:rFonts w:eastAsia="Times New Roman" w:cs="Times New Roman" w:ascii="Times New Roman" w:hAnsi="Times New Roman"/>
          <w:sz w:val="28"/>
          <w:szCs w:val="28"/>
        </w:rPr>
        <w:t>невозможна.</w:t>
      </w:r>
      <w:r>
        <w:rPr>
          <w:rFonts w:eastAsia="Times New Roman" w:cs="Times New Roman" w:ascii="Times New Roman" w:hAnsi="Times New Roman"/>
          <w:spacing w:val="38"/>
          <w:sz w:val="28"/>
          <w:szCs w:val="28"/>
        </w:rPr>
        <w:t xml:space="preserve"> </w:t>
      </w:r>
      <w:r>
        <w:rPr>
          <w:rFonts w:eastAsia="Times New Roman" w:cs="Times New Roman" w:ascii="Times New Roman" w:hAnsi="Times New Roman"/>
          <w:sz w:val="28"/>
          <w:szCs w:val="28"/>
        </w:rPr>
        <w:t>Именно</w:t>
      </w:r>
      <w:r>
        <w:rPr>
          <w:rFonts w:eastAsia="Times New Roman" w:cs="Times New Roman" w:ascii="Times New Roman" w:hAnsi="Times New Roman"/>
          <w:spacing w:val="38"/>
          <w:sz w:val="28"/>
          <w:szCs w:val="28"/>
        </w:rPr>
        <w:t xml:space="preserve"> </w:t>
      </w:r>
      <w:r>
        <w:rPr>
          <w:rFonts w:eastAsia="Times New Roman" w:cs="Times New Roman" w:ascii="Times New Roman" w:hAnsi="Times New Roman"/>
          <w:sz w:val="28"/>
          <w:szCs w:val="28"/>
        </w:rPr>
        <w:t>поэтому</w:t>
      </w:r>
      <w:r>
        <w:rPr>
          <w:rFonts w:eastAsia="Times New Roman" w:cs="Times New Roman" w:ascii="Times New Roman" w:hAnsi="Times New Roman"/>
          <w:spacing w:val="35"/>
          <w:sz w:val="28"/>
          <w:szCs w:val="28"/>
        </w:rPr>
        <w:t xml:space="preserve"> </w:t>
      </w:r>
      <w:r>
        <w:rPr>
          <w:rFonts w:eastAsia="Times New Roman" w:cs="Times New Roman" w:ascii="Times New Roman" w:hAnsi="Times New Roman"/>
          <w:sz w:val="28"/>
          <w:szCs w:val="28"/>
        </w:rPr>
        <w:t>обучение</w:t>
      </w:r>
      <w:r>
        <w:rPr>
          <w:rFonts w:eastAsia="Times New Roman" w:cs="Times New Roman" w:ascii="Times New Roman" w:hAnsi="Times New Roman"/>
          <w:spacing w:val="39"/>
          <w:sz w:val="28"/>
          <w:szCs w:val="28"/>
        </w:rPr>
        <w:t xml:space="preserve"> </w:t>
      </w:r>
      <w:r>
        <w:rPr>
          <w:rFonts w:eastAsia="Times New Roman" w:cs="Times New Roman" w:ascii="Times New Roman" w:hAnsi="Times New Roman"/>
          <w:sz w:val="28"/>
          <w:szCs w:val="28"/>
        </w:rPr>
        <w:t>должно</w:t>
      </w:r>
      <w:r>
        <w:rPr>
          <w:rFonts w:eastAsia="Times New Roman" w:cs="Times New Roman" w:ascii="Times New Roman" w:hAnsi="Times New Roman"/>
          <w:spacing w:val="38"/>
          <w:sz w:val="28"/>
          <w:szCs w:val="28"/>
        </w:rPr>
        <w:t xml:space="preserve"> </w:t>
      </w:r>
      <w:r>
        <w:rPr>
          <w:rFonts w:eastAsia="Times New Roman" w:cs="Times New Roman" w:ascii="Times New Roman" w:hAnsi="Times New Roman"/>
          <w:spacing w:val="-2"/>
          <w:sz w:val="28"/>
          <w:szCs w:val="28"/>
        </w:rPr>
        <w:t xml:space="preserve">системно </w:t>
      </w:r>
      <w:r>
        <w:rPr>
          <w:rFonts w:eastAsia="Times New Roman" w:cs="Times New Roman" w:ascii="Times New Roman" w:hAnsi="Times New Roman"/>
          <w:sz w:val="28"/>
          <w:szCs w:val="28"/>
        </w:rPr>
        <w:t xml:space="preserve">развивать и укреплять познавательный интерес, что приведет к улучшению качества знаний. Данный аспект является крайне актуальным и важным при работе в классах разного профиля, в частности, при изучении физики. Для повышения активности в классе необходимо изучать потребности учащихся, так как в каждом классе есть ученики с разным уровнем мотивации к учению. Задача учителя – создать такой климат в классе, чтобы влиять на мотивацию успеха на </w:t>
      </w:r>
      <w:r>
        <w:rPr>
          <w:rFonts w:eastAsia="Times New Roman" w:cs="Times New Roman" w:ascii="Times New Roman" w:hAnsi="Times New Roman"/>
          <w:spacing w:val="-2"/>
          <w:sz w:val="28"/>
          <w:szCs w:val="28"/>
        </w:rPr>
        <w:t>уроке.</w:t>
      </w:r>
    </w:p>
    <w:p>
      <w:pPr>
        <w:pStyle w:val="Normal"/>
        <w:widowControl w:val="false"/>
        <w:spacing w:before="1" w:after="0"/>
        <w:ind w:left="153" w:right="373"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Активность учеников на уроке непосредственно связана с ситуацией заинтересованности. Добиться интереса к изучению физики в настоящее время достаточно непросто, учителю приходится прибегать к использованию разнообразных форм, методов и средств, порой нетрадиционных. Эффективно организованная проверка знаний показывает ученику, насколько правильно им была проделана собственная работа, каких успехов он добился в освоении учебного материала, где выявились пробелы и недостатки.</w:t>
      </w:r>
    </w:p>
    <w:p>
      <w:pPr>
        <w:pStyle w:val="Normal"/>
        <w:widowControl w:val="false"/>
        <w:spacing w:before="1" w:after="0"/>
        <w:ind w:left="153" w:right="377"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этой связи рассмотрим возможности сетевых сервисов, позволяющие учителю создавать разнообразные дидактические материалы для повышения эффективности учебной деятельности школьников.</w:t>
      </w:r>
    </w:p>
    <w:p>
      <w:pPr>
        <w:pStyle w:val="Normal"/>
        <w:widowControl w:val="false"/>
        <w:spacing w:before="1" w:after="0"/>
        <w:ind w:left="153" w:right="369"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Обратимся к сервису LearningApps.org (</w:t>
      </w:r>
      <w:hyperlink r:id="rId2">
        <w:r>
          <w:rPr>
            <w:rFonts w:eastAsia="Times New Roman" w:cs="Times New Roman" w:ascii="Times New Roman" w:hAnsi="Times New Roman"/>
            <w:sz w:val="28"/>
            <w:szCs w:val="28"/>
            <w:u w:val="single"/>
          </w:rPr>
          <w:t>https://learningapps.org/</w:t>
        </w:r>
      </w:hyperlink>
      <w:r>
        <w:rPr>
          <w:rFonts w:eastAsia="Times New Roman" w:cs="Times New Roman" w:ascii="Times New Roman" w:hAnsi="Times New Roman"/>
          <w:sz w:val="28"/>
          <w:szCs w:val="28"/>
        </w:rPr>
        <w:t>), покажем возможности его использования в работе школьного учителя на примере изучения физики в старших классах. Он служит для поддержки обучения и процесса преподавания с помощью интерактивных модулей (упражнений). Каждый педагог может использовать тот или иной модуль для решения конкретных задач в своей предметной области. Модули могут быть использованы для закрепления теоретических и практических знаний, их проверки могут служить удобной оболочкой для организации различных конкурсных мероприятий и для активизации познавательной деятельности обучающихся.</w:t>
      </w:r>
    </w:p>
    <w:p>
      <w:pPr>
        <w:pStyle w:val="Normal"/>
        <w:widowControl w:val="false"/>
        <w:spacing w:before="0" w:after="0"/>
        <w:ind w:left="153" w:right="377"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Упражнения создаются онлайн и в дальнейшем могут быть использованы в образовательном процессе. Данные упражнения не являются законченными учебными единицами и должны быть интегрированы в сценарий обучения (урока). Интерактивные упражнения нередко используют в смешанном и дистанционном обучении, чтобы вовлечь учащихся в тему занятия и быстро проверить их знания, а также для разминки и закрепления изученного материала.</w:t>
      </w:r>
    </w:p>
    <w:p>
      <w:pPr>
        <w:pStyle w:val="Normal"/>
        <w:widowControl w:val="false"/>
        <w:spacing w:before="0" w:after="0"/>
        <w:ind w:left="153" w:right="368"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LearningApps пользователи могут найти большую библиотеку готовых упражнений, которая разбита на категории по предметам, конкретным темам и уровням образования, и шаблоны для создания собственных интерактивных заданий (тестов, паззлов, кроссвордов), упражнений вида «заполните пропуски», «расставьте</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по</w:t>
      </w:r>
      <w:r>
        <w:rPr>
          <w:rFonts w:eastAsia="Times New Roman" w:cs="Times New Roman" w:ascii="Times New Roman" w:hAnsi="Times New Roman"/>
          <w:spacing w:val="-7"/>
          <w:sz w:val="28"/>
          <w:szCs w:val="28"/>
        </w:rPr>
        <w:t xml:space="preserve"> </w:t>
      </w:r>
      <w:r>
        <w:rPr>
          <w:rFonts w:eastAsia="Times New Roman" w:cs="Times New Roman" w:ascii="Times New Roman" w:hAnsi="Times New Roman"/>
          <w:sz w:val="28"/>
          <w:szCs w:val="28"/>
        </w:rPr>
        <w:t>порядку»</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других</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pacing w:val="-2"/>
          <w:sz w:val="28"/>
          <w:szCs w:val="28"/>
        </w:rPr>
        <w:t>заданий.</w:t>
      </w:r>
    </w:p>
    <w:p>
      <w:pPr>
        <w:pStyle w:val="Normal"/>
        <w:widowControl w:val="false"/>
        <w:spacing w:before="0" w:after="0"/>
        <w:ind w:left="153" w:right="371"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На рисунках</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приведены</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примеры</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различных упражнений,</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выполненных</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 xml:space="preserve">с помощью шаблонов рассматриваемого сервиса. «Найти пару» (рис. 1), ссылка на упражнение: </w:t>
      </w:r>
      <w:hyperlink r:id="rId3">
        <w:r>
          <w:rPr>
            <w:rFonts w:eastAsia="Times New Roman" w:cs="Times New Roman" w:ascii="Times New Roman" w:hAnsi="Times New Roman"/>
            <w:sz w:val="28"/>
            <w:szCs w:val="28"/>
            <w:u w:val="single"/>
          </w:rPr>
          <w:t>https://learningapps.org/watch?v=phdmo92z223</w:t>
        </w:r>
      </w:hyperlink>
      <w:r>
        <w:rPr>
          <w:rFonts w:eastAsia="Times New Roman" w:cs="Times New Roman" w:ascii="Times New Roman" w:hAnsi="Times New Roman"/>
          <w:sz w:val="28"/>
          <w:szCs w:val="28"/>
          <w:u w:val="single"/>
        </w:rPr>
        <w:t xml:space="preserve">, </w:t>
      </w:r>
      <w:r>
        <w:rPr>
          <w:rFonts w:eastAsia="Times New Roman" w:cs="Times New Roman" w:ascii="Times New Roman" w:hAnsi="Times New Roman"/>
          <w:sz w:val="28"/>
          <w:szCs w:val="28"/>
        </w:rPr>
        <w:t>игра для тренировки зрительного восприятия скорости обработки информации. Учащимся предлагается как можно быстрее найти, например, соответствие рисунков физических явлений и формул.</w:t>
      </w:r>
    </w:p>
    <w:p>
      <w:pPr>
        <w:pStyle w:val="Normal"/>
        <w:widowControl w:val="false"/>
        <w:spacing w:lineRule="auto" w:line="240" w:before="11" w:after="0"/>
        <w:rPr>
          <w:rFonts w:ascii="Times New Roman" w:hAnsi="Times New Roman" w:eastAsia="Times New Roman" w:cs="Times New Roman"/>
          <w:sz w:val="8"/>
          <w:szCs w:val="28"/>
        </w:rPr>
      </w:pPr>
      <w:r>
        <w:rPr>
          <w:rFonts w:eastAsia="Times New Roman" w:cs="Times New Roman" w:ascii="Times New Roman" w:hAnsi="Times New Roman"/>
          <w:sz w:val="8"/>
          <w:szCs w:val="28"/>
        </w:rPr>
        <w:drawing>
          <wp:anchor behindDoc="1" distT="0" distB="0" distL="0" distR="0" simplePos="0" locked="0" layoutInCell="1" allowOverlap="1" relativeHeight="3">
            <wp:simplePos x="0" y="0"/>
            <wp:positionH relativeFrom="page">
              <wp:posOffset>959485</wp:posOffset>
            </wp:positionH>
            <wp:positionV relativeFrom="paragraph">
              <wp:posOffset>81280</wp:posOffset>
            </wp:positionV>
            <wp:extent cx="5637530" cy="3012440"/>
            <wp:effectExtent l="0" t="0" r="0" b="0"/>
            <wp:wrapTopAndBottom/>
            <wp:docPr id="1" name="Image 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87" descr=""/>
                    <pic:cNvPicPr>
                      <a:picLocks noChangeAspect="1" noChangeArrowheads="1"/>
                    </pic:cNvPicPr>
                  </pic:nvPicPr>
                  <pic:blipFill>
                    <a:blip r:embed="rId4"/>
                    <a:stretch>
                      <a:fillRect/>
                    </a:stretch>
                  </pic:blipFill>
                  <pic:spPr bwMode="auto">
                    <a:xfrm>
                      <a:off x="0" y="0"/>
                      <a:ext cx="5637530" cy="3012440"/>
                    </a:xfrm>
                    <a:prstGeom prst="rect">
                      <a:avLst/>
                    </a:prstGeom>
                  </pic:spPr>
                </pic:pic>
              </a:graphicData>
            </a:graphic>
          </wp:anchor>
        </w:drawing>
      </w:r>
    </w:p>
    <w:p>
      <w:pPr>
        <w:pStyle w:val="Normal"/>
        <w:widowControl w:val="false"/>
        <w:spacing w:lineRule="auto" w:line="240" w:before="57" w:after="0"/>
        <w:ind w:right="224" w:hanging="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Рисунок</w:t>
      </w:r>
      <w:r>
        <w:rPr>
          <w:rFonts w:eastAsia="Times New Roman" w:cs="Times New Roman" w:ascii="Times New Roman" w:hAnsi="Times New Roman"/>
          <w:spacing w:val="-9"/>
          <w:sz w:val="28"/>
          <w:szCs w:val="28"/>
        </w:rPr>
        <w:t xml:space="preserve"> </w:t>
      </w:r>
      <w:r>
        <w:rPr>
          <w:rFonts w:eastAsia="Times New Roman" w:cs="Times New Roman" w:ascii="Times New Roman" w:hAnsi="Times New Roman"/>
          <w:sz w:val="28"/>
          <w:szCs w:val="28"/>
        </w:rPr>
        <w:t>1</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Пример</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упражнения</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z w:val="28"/>
          <w:szCs w:val="28"/>
        </w:rPr>
        <w:t>формате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игры</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«Найти</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pacing w:val="-2"/>
          <w:sz w:val="28"/>
          <w:szCs w:val="28"/>
        </w:rPr>
        <w:t>пару»</w:t>
      </w:r>
    </w:p>
    <w:p>
      <w:pPr>
        <w:pStyle w:val="Normal"/>
        <w:widowControl w:val="false"/>
        <w:spacing w:lineRule="auto" w:line="240" w:before="98"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sectPr>
          <w:type w:val="nextPage"/>
          <w:pgSz w:w="11906" w:h="16838"/>
          <w:pgMar w:left="980" w:right="760" w:header="0" w:top="1040" w:footer="0" w:bottom="1080" w:gutter="0"/>
          <w:pgNumType w:fmt="decimal"/>
          <w:formProt w:val="false"/>
          <w:textDirection w:val="lrTb"/>
          <w:docGrid w:type="default" w:linePitch="100" w:charSpace="4096"/>
        </w:sectPr>
        <w:pStyle w:val="Normal"/>
        <w:widowControl w:val="false"/>
        <w:spacing w:before="0"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Пример задания в стиле игры «Кто хочет стать миллионером» (рис. 2), ссылка на упражнение: </w:t>
      </w:r>
      <w:hyperlink r:id="rId5">
        <w:r>
          <w:rPr>
            <w:rFonts w:eastAsia="Times New Roman" w:cs="Times New Roman" w:ascii="Times New Roman" w:hAnsi="Times New Roman"/>
            <w:sz w:val="28"/>
            <w:szCs w:val="28"/>
            <w:u w:val="single"/>
          </w:rPr>
          <w:t>https://learningapps.org/watch?v=pbvo47a1t23</w:t>
        </w:r>
      </w:hyperlink>
      <w:r>
        <w:rPr>
          <w:rFonts w:eastAsia="Times New Roman" w:cs="Times New Roman" w:ascii="Times New Roman" w:hAnsi="Times New Roman"/>
          <w:sz w:val="28"/>
          <w:szCs w:val="28"/>
          <w:u w:val="single"/>
        </w:rPr>
        <w:t xml:space="preserve">, </w:t>
      </w:r>
      <w:r>
        <w:rPr>
          <w:rFonts w:eastAsia="Times New Roman" w:cs="Times New Roman" w:ascii="Times New Roman" w:hAnsi="Times New Roman"/>
          <w:sz w:val="28"/>
          <w:szCs w:val="28"/>
        </w:rPr>
        <w:t>предполагает выбор правильного ответа, является аналогом тестирования в увлекательной форме. Количество заданий может быть любым, с каждым следующим вопросом увеличивается уровень сложности и шансы получить отличную оценку. Такая работа может вписаться в различные этапы урока, например, в актуализацию и фиксирование индивидуального затруднения в пробном действии на уроке открытия новых знаний.</w:t>
      </w:r>
    </w:p>
    <w:p>
      <w:pPr>
        <w:pStyle w:val="Normal"/>
        <w:widowControl w:val="false"/>
        <w:spacing w:lineRule="auto" w:line="240" w:before="0" w:after="0"/>
        <w:ind w:left="609" w:hanging="0"/>
        <w:rPr>
          <w:rFonts w:ascii="Times New Roman" w:hAnsi="Times New Roman" w:eastAsia="Times New Roman" w:cs="Times New Roman"/>
          <w:sz w:val="20"/>
          <w:szCs w:val="28"/>
        </w:rPr>
      </w:pPr>
      <w:r>
        <w:rPr/>
        <w:drawing>
          <wp:inline distT="0" distB="0" distL="0" distR="0">
            <wp:extent cx="5504180" cy="2924810"/>
            <wp:effectExtent l="0" t="0" r="0" b="0"/>
            <wp:docPr id="2" name="Image 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88" descr=""/>
                    <pic:cNvPicPr>
                      <a:picLocks noChangeAspect="1" noChangeArrowheads="1"/>
                    </pic:cNvPicPr>
                  </pic:nvPicPr>
                  <pic:blipFill>
                    <a:blip r:embed="rId6"/>
                    <a:stretch>
                      <a:fillRect/>
                    </a:stretch>
                  </pic:blipFill>
                  <pic:spPr bwMode="auto">
                    <a:xfrm>
                      <a:off x="0" y="0"/>
                      <a:ext cx="5504180" cy="2924810"/>
                    </a:xfrm>
                    <a:prstGeom prst="rect">
                      <a:avLst/>
                    </a:prstGeom>
                  </pic:spPr>
                </pic:pic>
              </a:graphicData>
            </a:graphic>
          </wp:inline>
        </w:drawing>
      </w:r>
    </w:p>
    <w:p>
      <w:pPr>
        <w:pStyle w:val="Normal"/>
        <w:widowControl w:val="false"/>
        <w:spacing w:lineRule="auto" w:line="240" w:before="71" w:after="0"/>
        <w:ind w:left="873"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Рисунок</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2</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Упражнение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стиле</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игры</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«Кто</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хочет</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стать</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pacing w:val="-2"/>
          <w:sz w:val="28"/>
          <w:szCs w:val="28"/>
        </w:rPr>
        <w:t>миллионером»</w:t>
      </w:r>
    </w:p>
    <w:p>
      <w:pPr>
        <w:pStyle w:val="Normal"/>
        <w:widowControl w:val="false"/>
        <w:spacing w:before="170" w:after="0"/>
        <w:ind w:left="153" w:right="374"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Использование</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подобных</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игровых</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ситуаций</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уроке</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подходит</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 xml:space="preserve">учащимся независимо от возраста, так как </w:t>
      </w:r>
      <w:r>
        <w:rPr>
          <w:rFonts w:eastAsia="Times New Roman" w:cs="Times New Roman" w:ascii="Times New Roman" w:hAnsi="Times New Roman"/>
          <w:color w:val="333333"/>
          <w:sz w:val="28"/>
          <w:szCs w:val="28"/>
        </w:rPr>
        <w:t>уровень её сложности адаптируется к потребностям каждого игрока. Это игры для тренировки мозга, помогают укреплять когнитивные способности в увлекательном и интерактивном формате.</w:t>
      </w:r>
    </w:p>
    <w:p>
      <w:pPr>
        <w:pStyle w:val="Normal"/>
        <w:widowControl w:val="false"/>
        <w:spacing w:before="0" w:after="0"/>
        <w:ind w:left="153" w:right="377"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Задания в формате «Заполни пропуски» (рис. 3) можно использовать на уроках физики, когда необходимо проверить знания формулировок различных определений или какого-либо теоретического материала.</w:t>
      </w:r>
    </w:p>
    <w:p>
      <w:pPr>
        <w:pStyle w:val="Normal"/>
        <w:widowControl w:val="false"/>
        <w:spacing w:before="0" w:after="0"/>
        <w:ind w:left="153" w:right="374" w:firstLine="720"/>
        <w:rPr>
          <w:rFonts w:ascii="Times New Roman" w:hAnsi="Times New Roman" w:eastAsia="Times New Roman" w:cs="Times New Roman"/>
          <w:sz w:val="28"/>
          <w:szCs w:val="28"/>
        </w:rPr>
      </w:pPr>
      <w:r>
        <w:rPr>
          <w:rFonts w:eastAsia="Times New Roman" w:cs="Times New Roman" w:ascii="Times New Roman" w:hAnsi="Times New Roman"/>
          <w:sz w:val="28"/>
          <w:szCs w:val="28"/>
        </w:rPr>
        <w:t>В</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качестве</w:t>
      </w:r>
      <w:r>
        <w:rPr>
          <w:rFonts w:eastAsia="Times New Roman" w:cs="Times New Roman" w:ascii="Times New Roman" w:hAnsi="Times New Roman"/>
          <w:spacing w:val="-10"/>
          <w:sz w:val="28"/>
          <w:szCs w:val="28"/>
        </w:rPr>
        <w:t xml:space="preserve"> </w:t>
      </w:r>
      <w:r>
        <w:rPr>
          <w:rFonts w:eastAsia="Times New Roman" w:cs="Times New Roman" w:ascii="Times New Roman" w:hAnsi="Times New Roman"/>
          <w:sz w:val="28"/>
          <w:szCs w:val="28"/>
        </w:rPr>
        <w:t>примера</w:t>
      </w:r>
      <w:r>
        <w:rPr>
          <w:rFonts w:eastAsia="Times New Roman" w:cs="Times New Roman" w:ascii="Times New Roman" w:hAnsi="Times New Roman"/>
          <w:spacing w:val="-8"/>
          <w:sz w:val="28"/>
          <w:szCs w:val="28"/>
        </w:rPr>
        <w:t xml:space="preserve"> </w:t>
      </w:r>
      <w:r>
        <w:rPr>
          <w:rFonts w:eastAsia="Times New Roman" w:cs="Times New Roman" w:ascii="Times New Roman" w:hAnsi="Times New Roman"/>
          <w:sz w:val="28"/>
          <w:szCs w:val="28"/>
        </w:rPr>
        <w:t>рассмотрим</w:t>
      </w:r>
      <w:r>
        <w:rPr>
          <w:rFonts w:eastAsia="Times New Roman" w:cs="Times New Roman" w:ascii="Times New Roman" w:hAnsi="Times New Roman"/>
          <w:spacing w:val="-6"/>
          <w:sz w:val="28"/>
          <w:szCs w:val="28"/>
        </w:rPr>
        <w:t xml:space="preserve"> </w:t>
      </w:r>
      <w:r>
        <w:rPr>
          <w:rFonts w:eastAsia="Times New Roman" w:cs="Times New Roman" w:ascii="Times New Roman" w:hAnsi="Times New Roman"/>
          <w:sz w:val="28"/>
          <w:szCs w:val="28"/>
        </w:rPr>
        <w:t>оригинальный</w:t>
      </w:r>
      <w:r>
        <w:rPr>
          <w:rFonts w:eastAsia="Times New Roman" w:cs="Times New Roman" w:ascii="Times New Roman" w:hAnsi="Times New Roman"/>
          <w:spacing w:val="-5"/>
          <w:sz w:val="28"/>
          <w:szCs w:val="28"/>
        </w:rPr>
        <w:t xml:space="preserve"> </w:t>
      </w:r>
      <w:r>
        <w:rPr>
          <w:rFonts w:eastAsia="Times New Roman" w:cs="Times New Roman" w:ascii="Times New Roman" w:hAnsi="Times New Roman"/>
          <w:spacing w:val="-2"/>
          <w:sz w:val="28"/>
          <w:szCs w:val="28"/>
        </w:rPr>
        <w:t>текст:</w:t>
      </w:r>
    </w:p>
    <w:p>
      <w:pPr>
        <w:pStyle w:val="Normal"/>
        <w:widowControl w:val="false"/>
        <w:spacing w:before="0" w:after="0"/>
        <w:ind w:left="153" w:right="374" w:firstLine="720"/>
        <w:jc w:val="both"/>
        <w:rPr>
          <w:rFonts w:ascii="Times New Roman" w:hAnsi="Times New Roman" w:eastAsia="Times New Roman" w:cs="Times New Roman"/>
          <w:sz w:val="28"/>
          <w:szCs w:val="28"/>
        </w:rPr>
      </w:pPr>
      <w:r>
        <w:rPr>
          <w:rFonts w:eastAsia="Times New Roman" w:cs="Times New Roman" w:ascii="Times New Roman" w:hAnsi="Times New Roman"/>
          <w:b/>
          <w:sz w:val="28"/>
          <w:szCs w:val="28"/>
        </w:rPr>
        <w:t xml:space="preserve">  </w:t>
      </w:r>
      <w:r>
        <w:rPr>
          <w:rFonts w:eastAsia="Times New Roman" w:cs="Times New Roman" w:ascii="Times New Roman" w:hAnsi="Times New Roman"/>
          <w:b/>
          <w:sz w:val="28"/>
          <w:szCs w:val="28"/>
        </w:rPr>
        <w:t>Земля</w:t>
      </w:r>
      <w:r>
        <w:rPr>
          <w:rFonts w:eastAsia="Times New Roman" w:cs="Times New Roman" w:ascii="Times New Roman" w:hAnsi="Times New Roman"/>
          <w:b/>
          <w:spacing w:val="34"/>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33"/>
          <w:sz w:val="28"/>
          <w:szCs w:val="28"/>
        </w:rPr>
        <w:t xml:space="preserve"> </w:t>
      </w:r>
      <w:r>
        <w:rPr>
          <w:rFonts w:eastAsia="Times New Roman" w:cs="Times New Roman" w:ascii="Times New Roman" w:hAnsi="Times New Roman"/>
          <w:sz w:val="28"/>
          <w:szCs w:val="28"/>
        </w:rPr>
        <w:t>это</w:t>
      </w:r>
      <w:r>
        <w:rPr>
          <w:rFonts w:eastAsia="Times New Roman" w:cs="Times New Roman" w:ascii="Times New Roman" w:hAnsi="Times New Roman"/>
          <w:spacing w:val="32"/>
          <w:sz w:val="28"/>
          <w:szCs w:val="28"/>
        </w:rPr>
        <w:t xml:space="preserve"> </w:t>
      </w:r>
      <w:r>
        <w:rPr>
          <w:rFonts w:eastAsia="Times New Roman" w:cs="Times New Roman" w:ascii="Times New Roman" w:hAnsi="Times New Roman"/>
          <w:sz w:val="28"/>
          <w:szCs w:val="28"/>
        </w:rPr>
        <w:t>большой</w:t>
      </w:r>
      <w:r>
        <w:rPr>
          <w:rFonts w:eastAsia="Times New Roman" w:cs="Times New Roman" w:ascii="Times New Roman" w:hAnsi="Times New Roman"/>
          <w:spacing w:val="35"/>
          <w:sz w:val="28"/>
          <w:szCs w:val="28"/>
        </w:rPr>
        <w:t xml:space="preserve"> </w:t>
      </w:r>
      <w:r>
        <w:rPr>
          <w:rFonts w:eastAsia="Times New Roman" w:cs="Times New Roman" w:ascii="Times New Roman" w:hAnsi="Times New Roman"/>
          <w:b/>
          <w:sz w:val="28"/>
          <w:szCs w:val="28"/>
        </w:rPr>
        <w:t>магнит</w:t>
      </w:r>
      <w:r>
        <w:rPr>
          <w:rFonts w:eastAsia="Times New Roman" w:cs="Times New Roman" w:ascii="Times New Roman" w:hAnsi="Times New Roman"/>
          <w:sz w:val="28"/>
          <w:szCs w:val="28"/>
        </w:rPr>
        <w:t>.</w:t>
      </w:r>
      <w:r>
        <w:rPr>
          <w:rFonts w:eastAsia="Times New Roman" w:cs="Times New Roman" w:ascii="Times New Roman" w:hAnsi="Times New Roman"/>
          <w:spacing w:val="33"/>
          <w:sz w:val="28"/>
          <w:szCs w:val="28"/>
        </w:rPr>
        <w:t xml:space="preserve"> </w:t>
      </w:r>
      <w:r>
        <w:rPr>
          <w:rFonts w:eastAsia="Times New Roman" w:cs="Times New Roman" w:ascii="Times New Roman" w:hAnsi="Times New Roman"/>
          <w:sz w:val="28"/>
          <w:szCs w:val="28"/>
        </w:rPr>
        <w:t>Причем</w:t>
      </w:r>
      <w:r>
        <w:rPr>
          <w:rFonts w:eastAsia="Times New Roman" w:cs="Times New Roman" w:ascii="Times New Roman" w:hAnsi="Times New Roman"/>
          <w:spacing w:val="32"/>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34"/>
          <w:sz w:val="28"/>
          <w:szCs w:val="28"/>
        </w:rPr>
        <w:t xml:space="preserve"> </w:t>
      </w:r>
      <w:r>
        <w:rPr>
          <w:rFonts w:eastAsia="Times New Roman" w:cs="Times New Roman" w:ascii="Times New Roman" w:hAnsi="Times New Roman"/>
          <w:sz w:val="28"/>
          <w:szCs w:val="28"/>
        </w:rPr>
        <w:t>самом</w:t>
      </w:r>
      <w:r>
        <w:rPr>
          <w:rFonts w:eastAsia="Times New Roman" w:cs="Times New Roman" w:ascii="Times New Roman" w:hAnsi="Times New Roman"/>
          <w:spacing w:val="35"/>
          <w:sz w:val="28"/>
          <w:szCs w:val="28"/>
        </w:rPr>
        <w:t xml:space="preserve"> </w:t>
      </w:r>
      <w:r>
        <w:rPr>
          <w:rFonts w:eastAsia="Times New Roman" w:cs="Times New Roman" w:ascii="Times New Roman" w:hAnsi="Times New Roman"/>
          <w:sz w:val="28"/>
          <w:szCs w:val="28"/>
        </w:rPr>
        <w:t>деле</w:t>
      </w:r>
      <w:r>
        <w:rPr>
          <w:rFonts w:eastAsia="Times New Roman" w:cs="Times New Roman" w:ascii="Times New Roman" w:hAnsi="Times New Roman"/>
          <w:spacing w:val="34"/>
          <w:sz w:val="28"/>
          <w:szCs w:val="28"/>
        </w:rPr>
        <w:t xml:space="preserve"> </w:t>
      </w:r>
      <w:r>
        <w:rPr>
          <w:rFonts w:eastAsia="Times New Roman" w:cs="Times New Roman" w:ascii="Times New Roman" w:hAnsi="Times New Roman"/>
          <w:sz w:val="28"/>
          <w:szCs w:val="28"/>
        </w:rPr>
        <w:t>магнит,</w:t>
      </w:r>
      <w:r>
        <w:rPr>
          <w:rFonts w:eastAsia="Times New Roman" w:cs="Times New Roman" w:ascii="Times New Roman" w:hAnsi="Times New Roman"/>
          <w:spacing w:val="33"/>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33"/>
          <w:sz w:val="28"/>
          <w:szCs w:val="28"/>
        </w:rPr>
        <w:t xml:space="preserve"> </w:t>
      </w:r>
      <w:r>
        <w:rPr>
          <w:rFonts w:eastAsia="Times New Roman" w:cs="Times New Roman" w:ascii="Times New Roman" w:hAnsi="Times New Roman"/>
          <w:spacing w:val="-2"/>
          <w:sz w:val="28"/>
          <w:szCs w:val="28"/>
        </w:rPr>
        <w:t>настоя</w:t>
      </w:r>
      <w:r>
        <w:rPr>
          <w:rFonts w:eastAsia="Times New Roman" w:cs="Times New Roman" w:ascii="Times New Roman" w:hAnsi="Times New Roman"/>
          <w:sz w:val="28"/>
          <w:szCs w:val="28"/>
        </w:rPr>
        <w:t>щим</w:t>
      </w:r>
      <w:r>
        <w:rPr>
          <w:rFonts w:eastAsia="Times New Roman" w:cs="Times New Roman" w:ascii="Times New Roman" w:hAnsi="Times New Roman"/>
          <w:spacing w:val="44"/>
          <w:sz w:val="28"/>
          <w:szCs w:val="28"/>
        </w:rPr>
        <w:t xml:space="preserve"> </w:t>
      </w:r>
      <w:r>
        <w:rPr>
          <w:rFonts w:eastAsia="Times New Roman" w:cs="Times New Roman" w:ascii="Times New Roman" w:hAnsi="Times New Roman"/>
          <w:sz w:val="28"/>
          <w:szCs w:val="28"/>
        </w:rPr>
        <w:t>магнитным</w:t>
      </w:r>
      <w:r>
        <w:rPr>
          <w:rFonts w:eastAsia="Times New Roman" w:cs="Times New Roman" w:ascii="Times New Roman" w:hAnsi="Times New Roman"/>
          <w:spacing w:val="48"/>
          <w:sz w:val="28"/>
          <w:szCs w:val="28"/>
        </w:rPr>
        <w:t xml:space="preserve"> </w:t>
      </w:r>
      <w:r>
        <w:rPr>
          <w:rFonts w:eastAsia="Times New Roman" w:cs="Times New Roman" w:ascii="Times New Roman" w:hAnsi="Times New Roman"/>
          <w:b/>
          <w:sz w:val="28"/>
          <w:szCs w:val="28"/>
        </w:rPr>
        <w:t>полем</w:t>
      </w:r>
      <w:r>
        <w:rPr>
          <w:rFonts w:eastAsia="Times New Roman" w:cs="Times New Roman" w:ascii="Times New Roman" w:hAnsi="Times New Roman"/>
          <w:sz w:val="28"/>
          <w:szCs w:val="28"/>
        </w:rPr>
        <w:t>.</w:t>
      </w:r>
      <w:r>
        <w:rPr>
          <w:rFonts w:eastAsia="Times New Roman" w:cs="Times New Roman" w:ascii="Times New Roman" w:hAnsi="Times New Roman"/>
          <w:spacing w:val="46"/>
          <w:sz w:val="28"/>
          <w:szCs w:val="28"/>
        </w:rPr>
        <w:t xml:space="preserve"> </w:t>
      </w:r>
      <w:r>
        <w:rPr>
          <w:rFonts w:eastAsia="Times New Roman" w:cs="Times New Roman" w:ascii="Times New Roman" w:hAnsi="Times New Roman"/>
          <w:sz w:val="28"/>
          <w:szCs w:val="28"/>
        </w:rPr>
        <w:t>Но</w:t>
      </w:r>
      <w:r>
        <w:rPr>
          <w:rFonts w:eastAsia="Times New Roman" w:cs="Times New Roman" w:ascii="Times New Roman" w:hAnsi="Times New Roman"/>
          <w:spacing w:val="47"/>
          <w:sz w:val="28"/>
          <w:szCs w:val="28"/>
        </w:rPr>
        <w:t xml:space="preserve"> </w:t>
      </w:r>
      <w:r>
        <w:rPr>
          <w:rFonts w:eastAsia="Times New Roman" w:cs="Times New Roman" w:ascii="Times New Roman" w:hAnsi="Times New Roman"/>
          <w:sz w:val="28"/>
          <w:szCs w:val="28"/>
        </w:rPr>
        <w:t>сейчас</w:t>
      </w:r>
      <w:r>
        <w:rPr>
          <w:rFonts w:eastAsia="Times New Roman" w:cs="Times New Roman" w:ascii="Times New Roman" w:hAnsi="Times New Roman"/>
          <w:spacing w:val="44"/>
          <w:sz w:val="28"/>
          <w:szCs w:val="28"/>
        </w:rPr>
        <w:t xml:space="preserve"> </w:t>
      </w:r>
      <w:r>
        <w:rPr>
          <w:rFonts w:eastAsia="Times New Roman" w:cs="Times New Roman" w:ascii="Times New Roman" w:hAnsi="Times New Roman"/>
          <w:sz w:val="28"/>
          <w:szCs w:val="28"/>
        </w:rPr>
        <w:t>речь</w:t>
      </w:r>
      <w:r>
        <w:rPr>
          <w:rFonts w:eastAsia="Times New Roman" w:cs="Times New Roman" w:ascii="Times New Roman" w:hAnsi="Times New Roman"/>
          <w:spacing w:val="44"/>
          <w:sz w:val="28"/>
          <w:szCs w:val="28"/>
        </w:rPr>
        <w:t xml:space="preserve"> </w:t>
      </w:r>
      <w:r>
        <w:rPr>
          <w:rFonts w:eastAsia="Times New Roman" w:cs="Times New Roman" w:ascii="Times New Roman" w:hAnsi="Times New Roman"/>
          <w:sz w:val="28"/>
          <w:szCs w:val="28"/>
        </w:rPr>
        <w:t>пойдет</w:t>
      </w:r>
      <w:r>
        <w:rPr>
          <w:rFonts w:eastAsia="Times New Roman" w:cs="Times New Roman" w:ascii="Times New Roman" w:hAnsi="Times New Roman"/>
          <w:spacing w:val="44"/>
          <w:sz w:val="28"/>
          <w:szCs w:val="28"/>
        </w:rPr>
        <w:t xml:space="preserve"> </w:t>
      </w:r>
      <w:r>
        <w:rPr>
          <w:rFonts w:eastAsia="Times New Roman" w:cs="Times New Roman" w:ascii="Times New Roman" w:hAnsi="Times New Roman"/>
          <w:sz w:val="28"/>
          <w:szCs w:val="28"/>
        </w:rPr>
        <w:t>о</w:t>
      </w:r>
      <w:r>
        <w:rPr>
          <w:rFonts w:eastAsia="Times New Roman" w:cs="Times New Roman" w:ascii="Times New Roman" w:hAnsi="Times New Roman"/>
          <w:spacing w:val="47"/>
          <w:sz w:val="28"/>
          <w:szCs w:val="28"/>
        </w:rPr>
        <w:t xml:space="preserve"> </w:t>
      </w:r>
      <w:r>
        <w:rPr>
          <w:rFonts w:eastAsia="Times New Roman" w:cs="Times New Roman" w:ascii="Times New Roman" w:hAnsi="Times New Roman"/>
          <w:sz w:val="28"/>
          <w:szCs w:val="28"/>
        </w:rPr>
        <w:t>другом</w:t>
      </w:r>
      <w:r>
        <w:rPr>
          <w:rFonts w:eastAsia="Times New Roman" w:cs="Times New Roman" w:ascii="Times New Roman" w:hAnsi="Times New Roman"/>
          <w:spacing w:val="44"/>
          <w:sz w:val="28"/>
          <w:szCs w:val="28"/>
        </w:rPr>
        <w:t xml:space="preserve"> </w:t>
      </w:r>
      <w:r>
        <w:rPr>
          <w:rFonts w:eastAsia="Times New Roman" w:cs="Times New Roman" w:ascii="Times New Roman" w:hAnsi="Times New Roman"/>
          <w:sz w:val="28"/>
          <w:szCs w:val="28"/>
        </w:rPr>
        <w:t>явлении</w:t>
      </w:r>
      <w:r>
        <w:rPr>
          <w:rFonts w:eastAsia="Times New Roman" w:cs="Times New Roman" w:ascii="Times New Roman" w:hAnsi="Times New Roman"/>
          <w:spacing w:val="54"/>
          <w:sz w:val="28"/>
          <w:szCs w:val="28"/>
        </w:rPr>
        <w:t xml:space="preserve"> </w:t>
      </w:r>
      <w:r>
        <w:rPr>
          <w:rFonts w:eastAsia="Times New Roman" w:cs="Times New Roman" w:ascii="Times New Roman" w:hAnsi="Times New Roman"/>
          <w:sz w:val="28"/>
          <w:szCs w:val="28"/>
        </w:rPr>
        <w:t>–</w:t>
      </w:r>
      <w:r>
        <w:rPr>
          <w:rFonts w:eastAsia="Times New Roman" w:cs="Times New Roman" w:ascii="Times New Roman" w:hAnsi="Times New Roman"/>
          <w:spacing w:val="45"/>
          <w:sz w:val="28"/>
          <w:szCs w:val="28"/>
        </w:rPr>
        <w:t xml:space="preserve"> </w:t>
      </w:r>
      <w:r>
        <w:rPr>
          <w:rFonts w:eastAsia="Times New Roman" w:cs="Times New Roman" w:ascii="Times New Roman" w:hAnsi="Times New Roman"/>
          <w:spacing w:val="-2"/>
          <w:sz w:val="28"/>
          <w:szCs w:val="28"/>
        </w:rPr>
        <w:t>явлении</w:t>
      </w:r>
      <w:r>
        <w:rPr>
          <w:rFonts w:eastAsia="Times New Roman" w:cs="Times New Roman" w:ascii="Times New Roman" w:hAnsi="Times New Roman"/>
          <w:sz w:val="28"/>
          <w:szCs w:val="28"/>
        </w:rPr>
        <w:t xml:space="preserve"> притяжения</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тел</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к</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Земле,</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от</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прыгающего</w:t>
      </w:r>
      <w:r>
        <w:rPr>
          <w:rFonts w:eastAsia="Times New Roman" w:cs="Times New Roman" w:ascii="Times New Roman" w:hAnsi="Times New Roman"/>
          <w:spacing w:val="50"/>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50"/>
          <w:sz w:val="28"/>
          <w:szCs w:val="28"/>
        </w:rPr>
        <w:t xml:space="preserve"> </w:t>
      </w:r>
      <w:r>
        <w:rPr>
          <w:rFonts w:eastAsia="Times New Roman" w:cs="Times New Roman" w:ascii="Times New Roman" w:hAnsi="Times New Roman"/>
          <w:sz w:val="28"/>
          <w:szCs w:val="28"/>
        </w:rPr>
        <w:t>дерева</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котика</w:t>
      </w:r>
      <w:r>
        <w:rPr>
          <w:rFonts w:eastAsia="Times New Roman" w:cs="Times New Roman" w:ascii="Times New Roman" w:hAnsi="Times New Roman"/>
          <w:spacing w:val="49"/>
          <w:sz w:val="28"/>
          <w:szCs w:val="28"/>
        </w:rPr>
        <w:t xml:space="preserve"> </w:t>
      </w:r>
      <w:r>
        <w:rPr>
          <w:rFonts w:eastAsia="Times New Roman" w:cs="Times New Roman" w:ascii="Times New Roman" w:hAnsi="Times New Roman"/>
          <w:sz w:val="28"/>
          <w:szCs w:val="28"/>
        </w:rPr>
        <w:t>до</w:t>
      </w:r>
      <w:r>
        <w:rPr>
          <w:rFonts w:eastAsia="Times New Roman" w:cs="Times New Roman" w:ascii="Times New Roman" w:hAnsi="Times New Roman"/>
          <w:spacing w:val="51"/>
          <w:sz w:val="28"/>
          <w:szCs w:val="28"/>
        </w:rPr>
        <w:t xml:space="preserve"> </w:t>
      </w:r>
      <w:r>
        <w:rPr>
          <w:rFonts w:eastAsia="Times New Roman" w:cs="Times New Roman" w:ascii="Times New Roman" w:hAnsi="Times New Roman"/>
          <w:sz w:val="28"/>
          <w:szCs w:val="28"/>
        </w:rPr>
        <w:t>летящего</w:t>
      </w:r>
      <w:r>
        <w:rPr>
          <w:rFonts w:eastAsia="Times New Roman" w:cs="Times New Roman" w:ascii="Times New Roman" w:hAnsi="Times New Roman"/>
          <w:spacing w:val="51"/>
          <w:sz w:val="28"/>
          <w:szCs w:val="28"/>
        </w:rPr>
        <w:t xml:space="preserve"> </w:t>
      </w:r>
      <w:r>
        <w:rPr>
          <w:rFonts w:eastAsia="Times New Roman" w:cs="Times New Roman" w:ascii="Times New Roman" w:hAnsi="Times New Roman"/>
          <w:spacing w:val="-4"/>
          <w:sz w:val="28"/>
          <w:szCs w:val="28"/>
        </w:rPr>
        <w:t>мимо</w:t>
      </w:r>
      <w:r>
        <w:rPr>
          <w:rFonts w:eastAsia="Times New Roman" w:cs="Times New Roman" w:ascii="Times New Roman" w:hAnsi="Times New Roman"/>
          <w:sz w:val="28"/>
          <w:szCs w:val="28"/>
        </w:rPr>
        <w:t xml:space="preserve"> </w:t>
      </w:r>
      <w:r>
        <w:rPr>
          <w:rFonts w:eastAsia="Times New Roman" w:cs="Times New Roman" w:ascii="Times New Roman" w:hAnsi="Times New Roman"/>
          <w:sz w:val="28"/>
        </w:rPr>
        <w:t>стероида.</w:t>
      </w:r>
      <w:r>
        <w:rPr>
          <w:rFonts w:eastAsia="Times New Roman" w:cs="Times New Roman" w:ascii="Times New Roman" w:hAnsi="Times New Roman"/>
          <w:spacing w:val="27"/>
          <w:sz w:val="28"/>
        </w:rPr>
        <w:t xml:space="preserve"> </w:t>
      </w:r>
      <w:r>
        <w:rPr>
          <w:rFonts w:eastAsia="Times New Roman" w:cs="Times New Roman" w:ascii="Times New Roman" w:hAnsi="Times New Roman"/>
          <w:sz w:val="28"/>
        </w:rPr>
        <w:t>Называется</w:t>
      </w:r>
      <w:r>
        <w:rPr>
          <w:rFonts w:eastAsia="Times New Roman" w:cs="Times New Roman" w:ascii="Times New Roman" w:hAnsi="Times New Roman"/>
          <w:spacing w:val="27"/>
          <w:sz w:val="28"/>
        </w:rPr>
        <w:t xml:space="preserve"> </w:t>
      </w:r>
      <w:r>
        <w:rPr>
          <w:rFonts w:eastAsia="Times New Roman" w:cs="Times New Roman" w:ascii="Times New Roman" w:hAnsi="Times New Roman"/>
          <w:sz w:val="28"/>
        </w:rPr>
        <w:t>это</w:t>
      </w:r>
      <w:r>
        <w:rPr>
          <w:rFonts w:eastAsia="Times New Roman" w:cs="Times New Roman" w:ascii="Times New Roman" w:hAnsi="Times New Roman"/>
          <w:spacing w:val="25"/>
          <w:sz w:val="28"/>
        </w:rPr>
        <w:t xml:space="preserve"> </w:t>
      </w:r>
      <w:r>
        <w:rPr>
          <w:rFonts w:eastAsia="Times New Roman" w:cs="Times New Roman" w:ascii="Times New Roman" w:hAnsi="Times New Roman"/>
          <w:sz w:val="28"/>
        </w:rPr>
        <w:t>явление</w:t>
      </w:r>
      <w:r>
        <w:rPr>
          <w:rFonts w:eastAsia="Times New Roman" w:cs="Times New Roman" w:ascii="Times New Roman" w:hAnsi="Times New Roman"/>
          <w:spacing w:val="29"/>
          <w:sz w:val="28"/>
        </w:rPr>
        <w:t xml:space="preserve"> </w:t>
      </w:r>
      <w:r>
        <w:rPr>
          <w:rFonts w:eastAsia="Times New Roman" w:cs="Times New Roman" w:ascii="Times New Roman" w:hAnsi="Times New Roman"/>
          <w:b/>
          <w:sz w:val="28"/>
        </w:rPr>
        <w:t>гравитацией</w:t>
      </w:r>
      <w:r>
        <w:rPr>
          <w:rFonts w:eastAsia="Times New Roman" w:cs="Times New Roman" w:ascii="Times New Roman" w:hAnsi="Times New Roman"/>
          <w:sz w:val="28"/>
        </w:rPr>
        <w:t>.</w:t>
      </w:r>
      <w:r>
        <w:rPr>
          <w:rFonts w:eastAsia="Times New Roman" w:cs="Times New Roman" w:ascii="Times New Roman" w:hAnsi="Times New Roman"/>
          <w:spacing w:val="27"/>
          <w:sz w:val="28"/>
        </w:rPr>
        <w:t xml:space="preserve"> </w:t>
      </w:r>
      <w:r>
        <w:rPr>
          <w:rFonts w:eastAsia="Times New Roman" w:cs="Times New Roman" w:ascii="Times New Roman" w:hAnsi="Times New Roman"/>
          <w:b/>
          <w:sz w:val="28"/>
        </w:rPr>
        <w:t>Маленькое</w:t>
      </w:r>
      <w:r>
        <w:rPr>
          <w:rFonts w:eastAsia="Times New Roman" w:cs="Times New Roman" w:ascii="Times New Roman" w:hAnsi="Times New Roman"/>
          <w:b/>
          <w:spacing w:val="28"/>
          <w:sz w:val="28"/>
        </w:rPr>
        <w:t xml:space="preserve"> </w:t>
      </w:r>
      <w:r>
        <w:rPr>
          <w:rFonts w:eastAsia="Times New Roman" w:cs="Times New Roman" w:ascii="Times New Roman" w:hAnsi="Times New Roman"/>
          <w:sz w:val="28"/>
        </w:rPr>
        <w:t>тело</w:t>
      </w:r>
      <w:r>
        <w:rPr>
          <w:rFonts w:eastAsia="Times New Roman" w:cs="Times New Roman" w:ascii="Times New Roman" w:hAnsi="Times New Roman"/>
          <w:spacing w:val="26"/>
          <w:sz w:val="28"/>
        </w:rPr>
        <w:t xml:space="preserve"> </w:t>
      </w:r>
      <w:r>
        <w:rPr>
          <w:rFonts w:eastAsia="Times New Roman" w:cs="Times New Roman" w:ascii="Times New Roman" w:hAnsi="Times New Roman"/>
          <w:spacing w:val="-2"/>
          <w:sz w:val="28"/>
        </w:rPr>
        <w:t>притягива</w:t>
      </w:r>
      <w:r>
        <w:rPr>
          <w:rFonts w:eastAsia="Times New Roman" w:cs="Times New Roman" w:ascii="Times New Roman" w:hAnsi="Times New Roman"/>
          <w:sz w:val="28"/>
        </w:rPr>
        <w:t>ется</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к</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тому,</w:t>
      </w:r>
      <w:r>
        <w:rPr>
          <w:rFonts w:eastAsia="Times New Roman" w:cs="Times New Roman" w:ascii="Times New Roman" w:hAnsi="Times New Roman"/>
          <w:spacing w:val="-4"/>
          <w:sz w:val="28"/>
        </w:rPr>
        <w:t xml:space="preserve"> </w:t>
      </w:r>
      <w:r>
        <w:rPr>
          <w:rFonts w:eastAsia="Times New Roman" w:cs="Times New Roman" w:ascii="Times New Roman" w:hAnsi="Times New Roman"/>
          <w:sz w:val="28"/>
        </w:rPr>
        <w:t>что</w:t>
      </w:r>
      <w:r>
        <w:rPr>
          <w:rFonts w:eastAsia="Times New Roman" w:cs="Times New Roman" w:ascii="Times New Roman" w:hAnsi="Times New Roman"/>
          <w:spacing w:val="-2"/>
          <w:sz w:val="28"/>
        </w:rPr>
        <w:t xml:space="preserve"> </w:t>
      </w:r>
      <w:r>
        <w:rPr>
          <w:rFonts w:eastAsia="Times New Roman" w:cs="Times New Roman" w:ascii="Times New Roman" w:hAnsi="Times New Roman"/>
          <w:b/>
          <w:sz w:val="28"/>
        </w:rPr>
        <w:t>больше</w:t>
      </w:r>
      <w:r>
        <w:rPr>
          <w:rFonts w:eastAsia="Times New Roman" w:cs="Times New Roman" w:ascii="Times New Roman" w:hAnsi="Times New Roman"/>
          <w:sz w:val="28"/>
        </w:rPr>
        <w:t>,</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это</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и</w:t>
      </w:r>
      <w:r>
        <w:rPr>
          <w:rFonts w:eastAsia="Times New Roman" w:cs="Times New Roman" w:ascii="Times New Roman" w:hAnsi="Times New Roman"/>
          <w:spacing w:val="-2"/>
          <w:sz w:val="28"/>
        </w:rPr>
        <w:t xml:space="preserve"> </w:t>
      </w:r>
      <w:r>
        <w:rPr>
          <w:rFonts w:eastAsia="Times New Roman" w:cs="Times New Roman" w:ascii="Times New Roman" w:hAnsi="Times New Roman"/>
          <w:sz w:val="28"/>
        </w:rPr>
        <w:t>есть</w:t>
      </w:r>
      <w:r>
        <w:rPr>
          <w:rFonts w:eastAsia="Times New Roman" w:cs="Times New Roman" w:ascii="Times New Roman" w:hAnsi="Times New Roman"/>
          <w:spacing w:val="-3"/>
          <w:sz w:val="28"/>
        </w:rPr>
        <w:t xml:space="preserve"> </w:t>
      </w:r>
      <w:r>
        <w:rPr>
          <w:rFonts w:eastAsia="Times New Roman" w:cs="Times New Roman" w:ascii="Times New Roman" w:hAnsi="Times New Roman"/>
          <w:b/>
          <w:spacing w:val="-2"/>
          <w:sz w:val="28"/>
        </w:rPr>
        <w:t>гравитация</w:t>
      </w:r>
      <w:r>
        <w:rPr>
          <w:rFonts w:eastAsia="Times New Roman" w:cs="Times New Roman" w:ascii="Times New Roman" w:hAnsi="Times New Roman"/>
          <w:spacing w:val="-2"/>
          <w:sz w:val="28"/>
        </w:rPr>
        <w:t>.</w:t>
      </w:r>
    </w:p>
    <w:p>
      <w:pPr>
        <w:pStyle w:val="Normal"/>
        <w:widowControl w:val="false"/>
        <w:spacing w:before="0" w:after="0"/>
        <w:ind w:left="153" w:right="374" w:firstLine="720"/>
        <w:jc w:val="both"/>
        <w:rPr>
          <w:rFonts w:ascii="Times New Roman" w:hAnsi="Times New Roman" w:eastAsia="Times New Roman" w:cs="Times New Roman"/>
          <w:sz w:val="28"/>
          <w:szCs w:val="28"/>
        </w:rPr>
      </w:pPr>
      <w:r>
        <mc:AlternateContent>
          <mc:Choice Requires="wpg">
            <w:drawing>
              <wp:anchor behindDoc="0" distT="0" distB="0" distL="0" distR="0" simplePos="0" locked="0" layoutInCell="1" allowOverlap="1" relativeHeight="2" wp14:anchorId="1E0B729E">
                <wp:simplePos x="0" y="0"/>
                <wp:positionH relativeFrom="page">
                  <wp:posOffset>6390005</wp:posOffset>
                </wp:positionH>
                <wp:positionV relativeFrom="paragraph">
                  <wp:posOffset>2732405</wp:posOffset>
                </wp:positionV>
                <wp:extent cx="43815" cy="209550"/>
                <wp:effectExtent l="0" t="0" r="0" b="0"/>
                <wp:wrapNone/>
                <wp:docPr id="3" name="Group 91"/>
                <a:graphic xmlns:a="http://schemas.openxmlformats.org/drawingml/2006/main">
                  <a:graphicData uri="http://schemas.microsoft.com/office/word/2010/wordprocessingGroup">
                    <wpg:wgp>
                      <wpg:cNvGrpSpPr/>
                      <wpg:grpSpPr>
                        <a:xfrm>
                          <a:off x="0" y="0"/>
                          <a:ext cx="43200" cy="208800"/>
                        </a:xfrm>
                      </wpg:grpSpPr>
                      <wps:wsp>
                        <wps:cNvSpPr/>
                        <wps:spPr>
                          <a:xfrm>
                            <a:off x="0" y="0"/>
                            <a:ext cx="43200" cy="208800"/>
                          </a:xfrm>
                          <a:custGeom>
                            <a:avLst/>
                            <a:gdLst/>
                            <a:ahLst/>
                            <a:rect l="l" t="t" r="r" b="b"/>
                            <a:pathLst>
                              <a:path w="43180" h="208915">
                                <a:moveTo>
                                  <a:pt x="42672" y="0"/>
                                </a:moveTo>
                                <a:lnTo>
                                  <a:pt x="0" y="0"/>
                                </a:lnTo>
                                <a:lnTo>
                                  <a:pt x="0" y="208788"/>
                                </a:lnTo>
                                <a:lnTo>
                                  <a:pt x="42672" y="208788"/>
                                </a:lnTo>
                                <a:lnTo>
                                  <a:pt x="42672" y="0"/>
                                </a:lnTo>
                                <a:close/>
                              </a:path>
                            </a:pathLst>
                          </a:custGeom>
                          <a:solidFill>
                            <a:srgbClr val="fbfbfb"/>
                          </a:solidFill>
                          <a:ln>
                            <a:noFill/>
                          </a:ln>
                        </wps:spPr>
                        <wps:style>
                          <a:lnRef idx="0"/>
                          <a:fillRef idx="0"/>
                          <a:effectRef idx="0"/>
                          <a:fontRef idx="minor"/>
                        </wps:style>
                        <wps:bodyPr/>
                      </wps:wsp>
                      <wps:wsp>
                        <wps:cNvSpPr/>
                        <wps:spPr>
                          <a:xfrm>
                            <a:off x="0" y="186840"/>
                            <a:ext cx="43200" cy="9000"/>
                          </a:xfrm>
                          <a:custGeom>
                            <a:avLst/>
                            <a:gdLst/>
                            <a:ahLst/>
                            <a:rect l="l" t="t" r="r" b="b"/>
                            <a:pathLst>
                              <a:path w="43180" h="9525">
                                <a:moveTo>
                                  <a:pt x="42672" y="0"/>
                                </a:moveTo>
                                <a:lnTo>
                                  <a:pt x="0" y="0"/>
                                </a:lnTo>
                                <a:lnTo>
                                  <a:pt x="0" y="9144"/>
                                </a:lnTo>
                                <a:lnTo>
                                  <a:pt x="42672" y="9144"/>
                                </a:lnTo>
                                <a:lnTo>
                                  <a:pt x="42672" y="0"/>
                                </a:lnTo>
                                <a:close/>
                              </a:path>
                            </a:pathLst>
                          </a:custGeom>
                          <a:solidFill>
                            <a:srgbClr val="000000"/>
                          </a:solidFill>
                          <a:ln>
                            <a:noFill/>
                          </a:ln>
                        </wps:spPr>
                        <wps:style>
                          <a:lnRef idx="0"/>
                          <a:fillRef idx="0"/>
                          <a:effectRef idx="0"/>
                          <a:fontRef idx="minor"/>
                        </wps:style>
                        <wps:bodyPr/>
                      </wps:wsp>
                    </wpg:wgp>
                  </a:graphicData>
                </a:graphic>
              </wp:anchor>
            </w:drawing>
          </mc:Choice>
          <mc:Fallback>
            <w:pict>
              <v:group id="shape_0" alt="Group 91" style="position:absolute;margin-left:503.15pt;margin-top:215.15pt;width:3.4pt;height:16.45pt" coordorigin="10063,4303" coordsize="68,329"/>
            </w:pict>
          </mc:Fallback>
        </mc:AlternateContent>
      </w:r>
      <w:r>
        <w:rPr>
          <w:rFonts w:eastAsia="Times New Roman" w:cs="Times New Roman" w:ascii="Times New Roman" w:hAnsi="Times New Roman"/>
          <w:sz w:val="28"/>
          <w:szCs w:val="28"/>
        </w:rPr>
        <w:t>Когда мы встаем на весы, стрелка отклоняется. Это происходит потому, что</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масса</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b/>
          <w:sz w:val="28"/>
          <w:szCs w:val="28"/>
        </w:rPr>
        <w:t>Земли</w:t>
      </w:r>
      <w:r>
        <w:rPr>
          <w:rFonts w:eastAsia="Times New Roman" w:cs="Times New Roman" w:ascii="Times New Roman" w:hAnsi="Times New Roman"/>
          <w:b/>
          <w:spacing w:val="-2"/>
          <w:sz w:val="28"/>
          <w:szCs w:val="28"/>
        </w:rPr>
        <w:t xml:space="preserve"> </w:t>
      </w:r>
      <w:r>
        <w:rPr>
          <w:rFonts w:eastAsia="Times New Roman" w:cs="Times New Roman" w:ascii="Times New Roman" w:hAnsi="Times New Roman"/>
          <w:sz w:val="28"/>
          <w:szCs w:val="28"/>
        </w:rPr>
        <w:t>очень</w:t>
      </w:r>
      <w:r>
        <w:rPr>
          <w:rFonts w:eastAsia="Times New Roman" w:cs="Times New Roman" w:ascii="Times New Roman" w:hAnsi="Times New Roman"/>
          <w:spacing w:val="-3"/>
          <w:sz w:val="28"/>
          <w:szCs w:val="28"/>
        </w:rPr>
        <w:t xml:space="preserve"> </w:t>
      </w:r>
      <w:r>
        <w:rPr>
          <w:rFonts w:eastAsia="Times New Roman" w:cs="Times New Roman" w:ascii="Times New Roman" w:hAnsi="Times New Roman"/>
          <w:sz w:val="28"/>
          <w:szCs w:val="28"/>
        </w:rPr>
        <w:t>большая,</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и</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сила</w:t>
      </w:r>
      <w:r>
        <w:rPr>
          <w:rFonts w:eastAsia="Times New Roman" w:cs="Times New Roman" w:ascii="Times New Roman" w:hAnsi="Times New Roman"/>
          <w:spacing w:val="-4"/>
          <w:sz w:val="28"/>
          <w:szCs w:val="28"/>
        </w:rPr>
        <w:t xml:space="preserve"> </w:t>
      </w:r>
      <w:r>
        <w:rPr>
          <w:rFonts w:eastAsia="Times New Roman" w:cs="Times New Roman" w:ascii="Times New Roman" w:hAnsi="Times New Roman"/>
          <w:sz w:val="28"/>
          <w:szCs w:val="28"/>
        </w:rPr>
        <w:t>тяготения</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 xml:space="preserve">буквально </w:t>
      </w:r>
      <w:r>
        <w:rPr>
          <w:rFonts w:eastAsia="Times New Roman" w:cs="Times New Roman" w:ascii="Times New Roman" w:hAnsi="Times New Roman"/>
          <w:b/>
          <w:sz w:val="28"/>
          <w:szCs w:val="28"/>
        </w:rPr>
        <w:t xml:space="preserve">придавливает </w:t>
      </w:r>
      <w:r>
        <w:rPr>
          <w:rFonts w:eastAsia="Times New Roman" w:cs="Times New Roman" w:ascii="Times New Roman" w:hAnsi="Times New Roman"/>
          <w:sz w:val="28"/>
          <w:szCs w:val="28"/>
        </w:rPr>
        <w:t xml:space="preserve">нас к поверхности. На более легкой Луне человек весит </w:t>
      </w:r>
      <w:r>
        <w:rPr>
          <w:rFonts w:eastAsia="Times New Roman" w:cs="Times New Roman" w:ascii="Times New Roman" w:hAnsi="Times New Roman"/>
          <w:b/>
          <w:sz w:val="28"/>
          <w:szCs w:val="28"/>
        </w:rPr>
        <w:t xml:space="preserve">меньше </w:t>
      </w:r>
      <w:r>
        <w:rPr>
          <w:rFonts w:eastAsia="Times New Roman" w:cs="Times New Roman" w:ascii="Times New Roman" w:hAnsi="Times New Roman"/>
          <w:sz w:val="28"/>
          <w:szCs w:val="28"/>
        </w:rPr>
        <w:t xml:space="preserve">примерно в шесть </w:t>
      </w:r>
      <w:r>
        <w:rPr>
          <w:rFonts w:eastAsia="Times New Roman" w:cs="Times New Roman" w:ascii="Times New Roman" w:hAnsi="Times New Roman"/>
          <w:spacing w:val="-4"/>
          <w:sz w:val="28"/>
          <w:szCs w:val="28"/>
        </w:rPr>
        <w:t>раз.</w:t>
      </w:r>
    </w:p>
    <w:p>
      <w:pPr>
        <w:pStyle w:val="Normal"/>
        <w:widowControl w:val="false"/>
        <w:spacing w:lineRule="auto" w:line="240" w:before="11" w:after="0"/>
        <w:rPr>
          <w:rFonts w:ascii="Times New Roman" w:hAnsi="Times New Roman" w:eastAsia="Times New Roman" w:cs="Times New Roman"/>
          <w:sz w:val="8"/>
          <w:szCs w:val="28"/>
        </w:rPr>
      </w:pPr>
      <w:r>
        <w:rPr>
          <w:rFonts w:eastAsia="Times New Roman" w:cs="Times New Roman" w:ascii="Times New Roman" w:hAnsi="Times New Roman"/>
          <w:sz w:val="8"/>
          <w:szCs w:val="28"/>
        </w:rPr>
        <w:drawing>
          <wp:anchor behindDoc="1" distT="0" distB="0" distL="0" distR="0" simplePos="0" locked="0" layoutInCell="1" allowOverlap="1" relativeHeight="4">
            <wp:simplePos x="0" y="0"/>
            <wp:positionH relativeFrom="page">
              <wp:posOffset>723900</wp:posOffset>
            </wp:positionH>
            <wp:positionV relativeFrom="paragraph">
              <wp:posOffset>80010</wp:posOffset>
            </wp:positionV>
            <wp:extent cx="6286500" cy="1143000"/>
            <wp:effectExtent l="0" t="0" r="0" b="0"/>
            <wp:wrapTopAndBottom/>
            <wp:docPr id="4" name="Image 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94" descr=""/>
                    <pic:cNvPicPr>
                      <a:picLocks noChangeAspect="1" noChangeArrowheads="1"/>
                    </pic:cNvPicPr>
                  </pic:nvPicPr>
                  <pic:blipFill>
                    <a:blip r:embed="rId7"/>
                    <a:stretch>
                      <a:fillRect/>
                    </a:stretch>
                  </pic:blipFill>
                  <pic:spPr bwMode="auto">
                    <a:xfrm>
                      <a:off x="0" y="0"/>
                      <a:ext cx="6286500" cy="1143000"/>
                    </a:xfrm>
                    <a:prstGeom prst="rect">
                      <a:avLst/>
                    </a:prstGeom>
                  </pic:spPr>
                </pic:pic>
              </a:graphicData>
            </a:graphic>
          </wp:anchor>
        </w:drawing>
      </w:r>
    </w:p>
    <w:p>
      <w:pPr>
        <w:sectPr>
          <w:type w:val="nextPage"/>
          <w:pgSz w:w="11906" w:h="16838"/>
          <w:pgMar w:left="980" w:right="760" w:header="0" w:top="1120" w:footer="0" w:bottom="1040" w:gutter="0"/>
          <w:pgNumType w:fmt="decimal"/>
          <w:formProt w:val="false"/>
          <w:textDirection w:val="lrTb"/>
          <w:docGrid w:type="default" w:linePitch="100" w:charSpace="4096"/>
        </w:sectPr>
        <w:pStyle w:val="Normal"/>
        <w:widowControl w:val="false"/>
        <w:spacing w:before="43" w:after="0"/>
        <w:ind w:left="796" w:right="863" w:firstLine="554"/>
        <w:rPr>
          <w:rFonts w:ascii="Times New Roman" w:hAnsi="Times New Roman" w:eastAsia="Times New Roman" w:cs="Times New Roman"/>
          <w:sz w:val="28"/>
          <w:szCs w:val="28"/>
        </w:rPr>
      </w:pPr>
      <w:r>
        <w:rPr>
          <w:rFonts w:eastAsia="Times New Roman" w:cs="Times New Roman" w:ascii="Times New Roman" w:hAnsi="Times New Roman"/>
          <w:sz w:val="28"/>
          <w:szCs w:val="28"/>
        </w:rPr>
        <w:t>Рисунок 3 – Пример задания в формате «Заполни пропуски» (ссылка</w:t>
      </w:r>
      <w:r>
        <w:rPr>
          <w:rFonts w:eastAsia="Times New Roman" w:cs="Times New Roman" w:ascii="Times New Roman" w:hAnsi="Times New Roman"/>
          <w:spacing w:val="-13"/>
          <w:sz w:val="28"/>
          <w:szCs w:val="28"/>
        </w:rPr>
        <w:t xml:space="preserve"> </w:t>
      </w:r>
      <w:r>
        <w:rPr>
          <w:rFonts w:eastAsia="Times New Roman" w:cs="Times New Roman" w:ascii="Times New Roman" w:hAnsi="Times New Roman"/>
          <w:sz w:val="28"/>
          <w:szCs w:val="28"/>
        </w:rPr>
        <w:t>на</w:t>
      </w:r>
      <w:r>
        <w:rPr>
          <w:rFonts w:eastAsia="Times New Roman" w:cs="Times New Roman" w:ascii="Times New Roman" w:hAnsi="Times New Roman"/>
          <w:spacing w:val="-11"/>
          <w:sz w:val="28"/>
          <w:szCs w:val="28"/>
        </w:rPr>
        <w:t xml:space="preserve"> </w:t>
      </w:r>
      <w:r>
        <w:rPr>
          <w:rFonts w:eastAsia="Times New Roman" w:cs="Times New Roman" w:ascii="Times New Roman" w:hAnsi="Times New Roman"/>
          <w:sz w:val="28"/>
          <w:szCs w:val="28"/>
        </w:rPr>
        <w:t>упражнение:</w:t>
      </w:r>
      <w:r>
        <w:rPr>
          <w:rFonts w:eastAsia="Times New Roman" w:cs="Times New Roman" w:ascii="Times New Roman" w:hAnsi="Times New Roman"/>
          <w:spacing w:val="-7"/>
          <w:sz w:val="28"/>
          <w:szCs w:val="28"/>
        </w:rPr>
        <w:t xml:space="preserve"> </w:t>
      </w:r>
      <w:hyperlink r:id="rId8">
        <w:r>
          <w:rPr>
            <w:rFonts w:eastAsia="Times New Roman" w:cs="Times New Roman" w:ascii="Times New Roman" w:hAnsi="Times New Roman"/>
            <w:sz w:val="28"/>
            <w:szCs w:val="28"/>
            <w:u w:val="single"/>
          </w:rPr>
          <w:t>https://learningapps.org/watch?v=pniosw3tc23</w:t>
        </w:r>
      </w:hyperlink>
      <w:r>
        <w:rPr>
          <w:rFonts w:eastAsia="Times New Roman" w:cs="Times New Roman" w:ascii="Times New Roman" w:hAnsi="Times New Roman"/>
          <w:sz w:val="28"/>
          <w:szCs w:val="28"/>
        </w:rPr>
        <w:t>).</w:t>
      </w:r>
    </w:p>
    <w:p>
      <w:pPr>
        <w:pStyle w:val="Normal"/>
        <w:widowControl w:val="false"/>
        <w:spacing w:before="67" w:after="0"/>
        <w:ind w:left="153" w:right="375"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Из приведённых примеров видно, что использование таких заданий способствует развитию мыслительных навыков. Задания учат классифицировать, сопоставлять, анализировать, принимать решения, делать выводы, способствуют снятию эмоционального напряжения на уроках. При выполнении интерактивных домашних заданий, построенных с помощью сервиса LearningApps, учащиеся получают навыки самостоятельной работы, имея возможность исправлять свои ошибки.</w:t>
      </w:r>
    </w:p>
    <w:p>
      <w:pPr>
        <w:pStyle w:val="Normal"/>
        <w:widowControl w:val="false"/>
        <w:spacing w:before="1" w:after="0"/>
        <w:ind w:left="153" w:right="369"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заключение хочется оговориться, что рассматриваемый сервис при работе не требует специальных сложных навыков. Как только будет освоен один модуль, он сразу же становится основой для создания множества подобных по другим темам. Разрабатываемые упражнения отвечают основным принципам дистанционных образовательных технологий: принципу интерактивности, который организует продуктивный диалог учащегося с цифровыми образовательными ресурсами, принципу адаптивности, облегчающему использование нового поколения учебных материалов, содержащих цифровые образовательные ресурсы в конкретных параметрах настройки учебного процесса, что способствует сочетанию различных моделей обучения, принципу гибкости, который позволяет</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участникам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работать</w:t>
      </w:r>
      <w:r>
        <w:rPr>
          <w:rFonts w:eastAsia="Times New Roman" w:cs="Times New Roman" w:ascii="Times New Roman" w:hAnsi="Times New Roman"/>
          <w:spacing w:val="-2"/>
          <w:sz w:val="28"/>
          <w:szCs w:val="28"/>
        </w:rPr>
        <w:t xml:space="preserve"> </w:t>
      </w:r>
      <w:r>
        <w:rPr>
          <w:rFonts w:eastAsia="Times New Roman" w:cs="Times New Roman" w:ascii="Times New Roman" w:hAnsi="Times New Roman"/>
          <w:sz w:val="28"/>
          <w:szCs w:val="28"/>
        </w:rPr>
        <w:t>с</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одинаковым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темпом,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в</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котором</w:t>
      </w:r>
      <w:r>
        <w:rPr>
          <w:rFonts w:eastAsia="Times New Roman" w:cs="Times New Roman" w:ascii="Times New Roman" w:hAnsi="Times New Roman"/>
          <w:spacing w:val="-1"/>
          <w:sz w:val="28"/>
          <w:szCs w:val="28"/>
        </w:rPr>
        <w:t xml:space="preserve"> </w:t>
      </w:r>
      <w:r>
        <w:rPr>
          <w:rFonts w:eastAsia="Times New Roman" w:cs="Times New Roman" w:ascii="Times New Roman" w:hAnsi="Times New Roman"/>
          <w:sz w:val="28"/>
          <w:szCs w:val="28"/>
        </w:rPr>
        <w:t>они нуждаются, и в удобное для себя время, принципу эффективности и объективности оценки образовательных достижений учащихся. Еще одно важное преимущество таких форм работы – развитие у детей рефлексивных навыков и оценка реального уровня достижений.</w:t>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Несомненно, разработка таких интерактивных упражнений требует от учителя достаточных усилий и времени. Наиболее простой выход – найти что- то готовое в интернете. Но часто оказывается, что найденный материал не вполне соответствует идее, уровню подготовки учеников в том или ином классе.</w:t>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before="3" w:after="0"/>
        <w:ind w:left="153" w:right="368" w:firstLine="72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Список используемой литературы</w:t>
      </w:r>
    </w:p>
    <w:p>
      <w:pPr>
        <w:pStyle w:val="Normal"/>
        <w:widowControl w:val="false"/>
        <w:numPr>
          <w:ilvl w:val="0"/>
          <w:numId w:val="1"/>
        </w:numPr>
        <w:tabs>
          <w:tab w:val="clear" w:pos="708"/>
          <w:tab w:val="left" w:pos="492" w:leader="none"/>
          <w:tab w:val="left" w:pos="1261" w:leader="none"/>
          <w:tab w:val="left" w:pos="2407" w:leader="none"/>
          <w:tab w:val="left" w:pos="4237" w:leader="none"/>
          <w:tab w:val="left" w:pos="6182" w:leader="none"/>
          <w:tab w:val="left" w:pos="7373" w:leader="none"/>
          <w:tab w:val="left" w:pos="7743" w:leader="none"/>
          <w:tab w:val="left" w:pos="8772" w:leader="none"/>
        </w:tabs>
        <w:spacing w:lineRule="auto" w:line="240" w:before="1" w:after="0"/>
        <w:ind w:left="153" w:right="371" w:hanging="302"/>
        <w:rPr>
          <w:rFonts w:ascii="Times New Roman" w:hAnsi="Times New Roman" w:eastAsia="Times New Roman" w:cs="Times New Roman"/>
          <w:sz w:val="28"/>
        </w:rPr>
      </w:pPr>
      <w:r>
        <w:rPr>
          <w:rFonts w:eastAsia="Times New Roman" w:cs="Times New Roman" w:ascii="Times New Roman" w:hAnsi="Times New Roman"/>
          <w:sz w:val="28"/>
        </w:rPr>
        <w:t>Милоенко</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Т.С.</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Методические</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рекомендации</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по</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использованию</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на</w:t>
      </w:r>
      <w:r>
        <w:rPr>
          <w:rFonts w:eastAsia="Times New Roman" w:cs="Times New Roman" w:ascii="Times New Roman" w:hAnsi="Times New Roman"/>
          <w:spacing w:val="40"/>
          <w:sz w:val="28"/>
        </w:rPr>
        <w:t xml:space="preserve"> </w:t>
      </w:r>
      <w:r>
        <w:rPr>
          <w:rFonts w:eastAsia="Times New Roman" w:cs="Times New Roman" w:ascii="Times New Roman" w:hAnsi="Times New Roman"/>
          <w:sz w:val="28"/>
        </w:rPr>
        <w:t xml:space="preserve">уроках </w:t>
      </w:r>
      <w:r>
        <w:rPr>
          <w:rFonts w:eastAsia="Times New Roman" w:cs="Times New Roman" w:ascii="Times New Roman" w:hAnsi="Times New Roman"/>
          <w:spacing w:val="-2"/>
          <w:sz w:val="28"/>
        </w:rPr>
        <w:t>физики</w:t>
      </w:r>
      <w:r>
        <w:rPr>
          <w:rFonts w:eastAsia="Times New Roman" w:cs="Times New Roman" w:ascii="Times New Roman" w:hAnsi="Times New Roman"/>
          <w:sz w:val="28"/>
        </w:rPr>
        <w:tab/>
      </w:r>
      <w:r>
        <w:rPr>
          <w:rFonts w:eastAsia="Times New Roman" w:cs="Times New Roman" w:ascii="Times New Roman" w:hAnsi="Times New Roman"/>
          <w:spacing w:val="-2"/>
          <w:sz w:val="28"/>
        </w:rPr>
        <w:t>сервиса</w:t>
      </w:r>
      <w:r>
        <w:rPr>
          <w:rFonts w:eastAsia="Times New Roman" w:cs="Times New Roman" w:ascii="Times New Roman" w:hAnsi="Times New Roman"/>
          <w:sz w:val="28"/>
        </w:rPr>
        <w:tab/>
      </w:r>
      <w:r>
        <w:rPr>
          <w:rFonts w:eastAsia="Times New Roman" w:cs="Times New Roman" w:ascii="Times New Roman" w:hAnsi="Times New Roman"/>
          <w:spacing w:val="-2"/>
          <w:sz w:val="28"/>
        </w:rPr>
        <w:t>LearningApps</w:t>
      </w:r>
      <w:r>
        <w:rPr>
          <w:rFonts w:eastAsia="Times New Roman" w:cs="Times New Roman" w:ascii="Times New Roman" w:hAnsi="Times New Roman"/>
          <w:sz w:val="28"/>
        </w:rPr>
        <w:tab/>
      </w:r>
      <w:r>
        <w:rPr>
          <w:rFonts w:eastAsia="Times New Roman" w:cs="Times New Roman" w:ascii="Times New Roman" w:hAnsi="Times New Roman"/>
          <w:spacing w:val="-2"/>
          <w:sz w:val="28"/>
        </w:rPr>
        <w:t>[Электронный</w:t>
      </w:r>
      <w:r>
        <w:rPr>
          <w:rFonts w:eastAsia="Times New Roman" w:cs="Times New Roman" w:ascii="Times New Roman" w:hAnsi="Times New Roman"/>
          <w:sz w:val="28"/>
        </w:rPr>
        <w:t xml:space="preserve"> </w:t>
      </w:r>
      <w:r>
        <w:rPr>
          <w:rFonts w:eastAsia="Times New Roman" w:cs="Times New Roman" w:ascii="Times New Roman" w:hAnsi="Times New Roman"/>
          <w:spacing w:val="-2"/>
          <w:sz w:val="28"/>
        </w:rPr>
        <w:t>ресурс].</w:t>
      </w:r>
      <w:r>
        <w:rPr>
          <w:rFonts w:eastAsia="Times New Roman" w:cs="Times New Roman" w:ascii="Times New Roman" w:hAnsi="Times New Roman"/>
          <w:sz w:val="28"/>
        </w:rPr>
        <w:t xml:space="preserve">  </w:t>
      </w:r>
      <w:bookmarkStart w:id="2" w:name="_GoBack"/>
      <w:bookmarkEnd w:id="2"/>
      <w:r>
        <w:rPr>
          <w:rFonts w:eastAsia="Times New Roman" w:cs="Times New Roman" w:ascii="Times New Roman" w:hAnsi="Times New Roman"/>
          <w:spacing w:val="-2"/>
          <w:sz w:val="28"/>
        </w:rPr>
        <w:t>Режим</w:t>
      </w:r>
      <w:r>
        <w:rPr>
          <w:rFonts w:eastAsia="Times New Roman" w:cs="Times New Roman" w:ascii="Times New Roman" w:hAnsi="Times New Roman"/>
          <w:sz w:val="28"/>
        </w:rPr>
        <w:tab/>
      </w:r>
      <w:r>
        <w:rPr>
          <w:rFonts w:eastAsia="Times New Roman" w:cs="Times New Roman" w:ascii="Times New Roman" w:hAnsi="Times New Roman"/>
          <w:spacing w:val="-2"/>
          <w:sz w:val="28"/>
        </w:rPr>
        <w:t xml:space="preserve">доступа: https://infourok.ru/metodicheskie-rekomendacii-po-ispolzovaniyu-na-urokah-fiziki- </w:t>
      </w:r>
      <w:r>
        <w:rPr>
          <w:rFonts w:eastAsia="Times New Roman" w:cs="Times New Roman" w:ascii="Times New Roman" w:hAnsi="Times New Roman"/>
          <w:sz w:val="28"/>
        </w:rPr>
        <w:t>servisa-learningapps-584933.html (дата обращения 26.01.2024).</w:t>
      </w:r>
    </w:p>
    <w:p>
      <w:pPr>
        <w:pStyle w:val="ListParagraph"/>
        <w:numPr>
          <w:ilvl w:val="0"/>
          <w:numId w:val="1"/>
        </w:numPr>
        <w:rPr>
          <w:rFonts w:ascii="Times New Roman" w:hAnsi="Times New Roman" w:eastAsia="Times New Roman" w:cs="Times New Roman"/>
          <w:sz w:val="28"/>
          <w:szCs w:val="28"/>
        </w:rPr>
      </w:pPr>
      <w:r>
        <w:rPr>
          <w:rFonts w:eastAsia="Times New Roman" w:cs="Times New Roman" w:ascii="Times New Roman" w:hAnsi="Times New Roman"/>
          <w:sz w:val="28"/>
          <w:szCs w:val="28"/>
        </w:rPr>
        <w:t>Степанюк И.В. Активизация познавательной деятельности на уроках физики с помощью программы-конструктора Learningapps.org // Молодой ученый. 2021. № 17 (359). – С. 296-300. [Электронный ресурс]. – Режим доступа: https://moluch.ru/archive/359/80287/ (дата обращения: 26.01.2024).</w:t>
      </w:r>
    </w:p>
    <w:p>
      <w:pPr>
        <w:pStyle w:val="ListParagraph"/>
        <w:numPr>
          <w:ilvl w:val="0"/>
          <w:numId w:val="1"/>
        </w:numPr>
        <w:rPr>
          <w:rFonts w:ascii="Times New Roman" w:hAnsi="Times New Roman" w:eastAsia="Times New Roman" w:cs="Times New Roman"/>
          <w:sz w:val="28"/>
          <w:szCs w:val="28"/>
        </w:rPr>
      </w:pPr>
      <w:r>
        <w:rPr>
          <w:rFonts w:eastAsia="Times New Roman" w:cs="Times New Roman" w:ascii="Times New Roman" w:hAnsi="Times New Roman"/>
          <w:sz w:val="28"/>
          <w:szCs w:val="28"/>
        </w:rPr>
        <w:t>Чернышев Р.Н. Использование сервиса LearningApps.org для создания интерактивных дидактических материалов по физике // Образовательный альманах. 2021. № 12 (50). – С. 151-152 [Электронный ресурс]. – Режим доступа: https://f.almanah.su/50.pdf.</w:t>
      </w:r>
    </w:p>
    <w:p>
      <w:pPr>
        <w:pStyle w:val="ListParagraph"/>
        <w:widowControl w:val="false"/>
        <w:spacing w:before="3" w:after="0"/>
        <w:ind w:left="153" w:right="368" w:hanging="0"/>
        <w:contextualSpacing/>
        <w:jc w:val="both"/>
        <w:rPr>
          <w:rFonts w:ascii="Times New Roman" w:hAnsi="Times New Roman" w:eastAsia="Times New Roman" w:cs="Times New Roman"/>
          <w:sz w:val="28"/>
          <w:szCs w:val="28"/>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153" w:hanging="302"/>
      </w:pPr>
      <w:rPr>
        <w:sz w:val="28"/>
        <w:spacing w:val="0"/>
        <w:i w:val="false"/>
        <w:b w:val="false"/>
        <w:szCs w:val="28"/>
        <w:iCs w:val="false"/>
        <w:bCs w:val="false"/>
        <w:w w:val="100"/>
        <w:rFonts w:eastAsia="Times New Roman" w:cs="Times New Roman"/>
        <w:lang w:val="ru-RU" w:eastAsia="en-US" w:bidi="ar-SA"/>
      </w:rPr>
    </w:lvl>
    <w:lvl w:ilvl="1">
      <w:start w:val="0"/>
      <w:numFmt w:val="bullet"/>
      <w:lvlText w:val=""/>
      <w:lvlJc w:val="left"/>
      <w:pPr>
        <w:tabs>
          <w:tab w:val="num" w:pos="0"/>
        </w:tabs>
        <w:ind w:left="1160" w:hanging="302"/>
      </w:pPr>
      <w:rPr>
        <w:rFonts w:ascii="Symbol" w:hAnsi="Symbol" w:cs="Symbol" w:hint="default"/>
      </w:rPr>
    </w:lvl>
    <w:lvl w:ilvl="2">
      <w:start w:val="0"/>
      <w:numFmt w:val="bullet"/>
      <w:lvlText w:val=""/>
      <w:lvlJc w:val="left"/>
      <w:pPr>
        <w:tabs>
          <w:tab w:val="num" w:pos="0"/>
        </w:tabs>
        <w:ind w:left="2161" w:hanging="302"/>
      </w:pPr>
      <w:rPr>
        <w:rFonts w:ascii="Symbol" w:hAnsi="Symbol" w:cs="Symbol" w:hint="default"/>
      </w:rPr>
    </w:lvl>
    <w:lvl w:ilvl="3">
      <w:start w:val="0"/>
      <w:numFmt w:val="bullet"/>
      <w:lvlText w:val=""/>
      <w:lvlJc w:val="left"/>
      <w:pPr>
        <w:tabs>
          <w:tab w:val="num" w:pos="0"/>
        </w:tabs>
        <w:ind w:left="3161" w:hanging="302"/>
      </w:pPr>
      <w:rPr>
        <w:rFonts w:ascii="Symbol" w:hAnsi="Symbol" w:cs="Symbol" w:hint="default"/>
      </w:rPr>
    </w:lvl>
    <w:lvl w:ilvl="4">
      <w:start w:val="0"/>
      <w:numFmt w:val="bullet"/>
      <w:lvlText w:val=""/>
      <w:lvlJc w:val="left"/>
      <w:pPr>
        <w:tabs>
          <w:tab w:val="num" w:pos="0"/>
        </w:tabs>
        <w:ind w:left="4162" w:hanging="302"/>
      </w:pPr>
      <w:rPr>
        <w:rFonts w:ascii="Symbol" w:hAnsi="Symbol" w:cs="Symbol" w:hint="default"/>
      </w:rPr>
    </w:lvl>
    <w:lvl w:ilvl="5">
      <w:start w:val="0"/>
      <w:numFmt w:val="bullet"/>
      <w:lvlText w:val=""/>
      <w:lvlJc w:val="left"/>
      <w:pPr>
        <w:tabs>
          <w:tab w:val="num" w:pos="0"/>
        </w:tabs>
        <w:ind w:left="5163" w:hanging="302"/>
      </w:pPr>
      <w:rPr>
        <w:rFonts w:ascii="Symbol" w:hAnsi="Symbol" w:cs="Symbol" w:hint="default"/>
      </w:rPr>
    </w:lvl>
    <w:lvl w:ilvl="6">
      <w:start w:val="0"/>
      <w:numFmt w:val="bullet"/>
      <w:lvlText w:val=""/>
      <w:lvlJc w:val="left"/>
      <w:pPr>
        <w:tabs>
          <w:tab w:val="num" w:pos="0"/>
        </w:tabs>
        <w:ind w:left="6163" w:hanging="302"/>
      </w:pPr>
      <w:rPr>
        <w:rFonts w:ascii="Symbol" w:hAnsi="Symbol" w:cs="Symbol" w:hint="default"/>
      </w:rPr>
    </w:lvl>
    <w:lvl w:ilvl="7">
      <w:start w:val="0"/>
      <w:numFmt w:val="bullet"/>
      <w:lvlText w:val=""/>
      <w:lvlJc w:val="left"/>
      <w:pPr>
        <w:tabs>
          <w:tab w:val="num" w:pos="0"/>
        </w:tabs>
        <w:ind w:left="7164" w:hanging="302"/>
      </w:pPr>
      <w:rPr>
        <w:rFonts w:ascii="Symbol" w:hAnsi="Symbol" w:cs="Symbol" w:hint="default"/>
      </w:rPr>
    </w:lvl>
    <w:lvl w:ilvl="8">
      <w:start w:val="0"/>
      <w:numFmt w:val="bullet"/>
      <w:lvlText w:val=""/>
      <w:lvlJc w:val="left"/>
      <w:pPr>
        <w:tabs>
          <w:tab w:val="num" w:pos="0"/>
        </w:tabs>
        <w:ind w:left="8165" w:hanging="302"/>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585c91"/>
    <w:rPr>
      <w:rFonts w:ascii="Tahoma" w:hAnsi="Tahoma" w:cs="Tahoma"/>
      <w:sz w:val="16"/>
      <w:szCs w:val="16"/>
    </w:rPr>
  </w:style>
  <w:style w:type="character" w:styleId="Style15">
    <w:name w:val="Интернет-ссылка"/>
    <w:rPr>
      <w:color w:val="000080"/>
      <w:u w:val="single"/>
      <w:lang w:val="zxx" w:eastAsia="zxx" w:bidi="zxx"/>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BalloonText">
    <w:name w:val="Balloon Text"/>
    <w:basedOn w:val="Normal"/>
    <w:link w:val="a4"/>
    <w:uiPriority w:val="99"/>
    <w:semiHidden/>
    <w:unhideWhenUsed/>
    <w:qFormat/>
    <w:rsid w:val="00585c91"/>
    <w:pPr>
      <w:spacing w:lineRule="auto" w:line="240" w:before="0" w:after="0"/>
    </w:pPr>
    <w:rPr>
      <w:rFonts w:ascii="Tahoma" w:hAnsi="Tahoma" w:cs="Tahoma"/>
      <w:sz w:val="16"/>
      <w:szCs w:val="16"/>
    </w:rPr>
  </w:style>
  <w:style w:type="paragraph" w:styleId="ListParagraph">
    <w:name w:val="List Paragraph"/>
    <w:basedOn w:val="Normal"/>
    <w:uiPriority w:val="34"/>
    <w:qFormat/>
    <w:rsid w:val="000f4efb"/>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arningapps.org/" TargetMode="External"/><Relationship Id="rId3" Type="http://schemas.openxmlformats.org/officeDocument/2006/relationships/hyperlink" Target="https://learningapps.org/watch?v=phdmo92z223" TargetMode="External"/><Relationship Id="rId4" Type="http://schemas.openxmlformats.org/officeDocument/2006/relationships/image" Target="media/image1.jpeg"/><Relationship Id="rId5" Type="http://schemas.openxmlformats.org/officeDocument/2006/relationships/hyperlink" Target="https://learningapps.org/watch?v=pbvo47a1t23" TargetMode="External"/><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hyperlink" Target="https://learningapps.org/watch?v=pniosw3tc23"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Application>LibreOffice/6.4.6.2$Linux_X86_64 LibreOffice_project/40$Build-2</Application>
  <Pages>6</Pages>
  <Words>992</Words>
  <Characters>7346</Characters>
  <CharactersWithSpaces>8331</CharactersWithSpaces>
  <Paragraphs>40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2024-11-11T08:27:00Z</dcterms:created>
  <dc:creator>Компик</dc:creator>
  <dc:description/>
  <dc:language>ru-RU</dc:language>
  <cp:lastModifiedBy/>
  <dcterms:modified xsi:type="dcterms:W3CDTF">2024-11-20T11:31:51Z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